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2DCB1" w14:textId="7BE2096E" w:rsidR="00EC4CD1" w:rsidRPr="00EC4CD1" w:rsidRDefault="00414695" w:rsidP="00EC4CD1">
      <w:pPr>
        <w:keepNext/>
        <w:keepLines/>
        <w:spacing w:before="120" w:after="120"/>
        <w:ind w:left="-142"/>
        <w:jc w:val="both"/>
        <w:outlineLvl w:val="1"/>
        <w:rPr>
          <w:rFonts w:ascii="Arial" w:eastAsia="Times New Roman" w:hAnsi="Arial" w:cs="Arial"/>
          <w:b/>
          <w:bCs/>
          <w:sz w:val="40"/>
          <w:szCs w:val="40"/>
        </w:rPr>
      </w:pPr>
      <w:r>
        <w:rPr>
          <w:rFonts w:ascii="Arial" w:eastAsia="Times New Roman" w:hAnsi="Arial" w:cs="Arial"/>
          <w:b/>
          <w:bCs/>
          <w:sz w:val="40"/>
          <w:szCs w:val="40"/>
        </w:rPr>
        <w:t>Surrey Heath</w:t>
      </w:r>
      <w:r w:rsidR="00EC4CD1" w:rsidRPr="00EC4CD1">
        <w:rPr>
          <w:rFonts w:ascii="Arial" w:eastAsia="Times New Roman" w:hAnsi="Arial" w:cs="Arial"/>
          <w:b/>
          <w:bCs/>
          <w:sz w:val="40"/>
          <w:szCs w:val="40"/>
        </w:rPr>
        <w:t xml:space="preserve"> Borough Council</w:t>
      </w:r>
    </w:p>
    <w:p w14:paraId="0ED95522" w14:textId="77777777" w:rsidR="00EC4CD1" w:rsidRPr="00EC4CD1" w:rsidRDefault="00EC4CD1" w:rsidP="00EC4CD1">
      <w:pPr>
        <w:keepNext/>
        <w:spacing w:after="0" w:line="240" w:lineRule="auto"/>
        <w:ind w:left="-142"/>
        <w:outlineLvl w:val="2"/>
        <w:rPr>
          <w:rFonts w:ascii="Arial" w:eastAsia="Times New Roman" w:hAnsi="Arial" w:cs="Arial"/>
          <w:b/>
          <w:sz w:val="40"/>
          <w:szCs w:val="40"/>
        </w:rPr>
      </w:pPr>
      <w:r w:rsidRPr="00EC4CD1">
        <w:rPr>
          <w:rFonts w:ascii="Arial" w:eastAsia="Times New Roman" w:hAnsi="Arial" w:cs="Arial"/>
          <w:b/>
          <w:sz w:val="40"/>
          <w:szCs w:val="40"/>
        </w:rPr>
        <w:t>Role Profile</w:t>
      </w:r>
    </w:p>
    <w:p w14:paraId="42A3C33B" w14:textId="77777777" w:rsidR="00EC4CD1" w:rsidRPr="00EC4CD1" w:rsidRDefault="00EC4CD1" w:rsidP="00EC4CD1">
      <w:pPr>
        <w:spacing w:after="0" w:line="256" w:lineRule="auto"/>
        <w:rPr>
          <w:rFonts w:ascii="Arial" w:eastAsia="Calibri" w:hAnsi="Arial" w:cs="Arial"/>
          <w:color w:val="000000"/>
          <w:sz w:val="24"/>
          <w:szCs w:val="24"/>
          <w:lang w:eastAsia="en-GB"/>
        </w:rPr>
      </w:pPr>
    </w:p>
    <w:tbl>
      <w:tblPr>
        <w:tblW w:w="9498"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102"/>
        <w:gridCol w:w="7396"/>
      </w:tblGrid>
      <w:tr w:rsidR="00EC4CD1" w:rsidRPr="00EC4CD1" w14:paraId="3F42E85E" w14:textId="77777777" w:rsidTr="00B14E1A">
        <w:tc>
          <w:tcPr>
            <w:tcW w:w="2102" w:type="dxa"/>
            <w:tcBorders>
              <w:top w:val="single" w:sz="6" w:space="0" w:color="auto"/>
              <w:left w:val="single" w:sz="6" w:space="0" w:color="auto"/>
              <w:bottom w:val="single" w:sz="6" w:space="0" w:color="auto"/>
              <w:right w:val="single" w:sz="6" w:space="0" w:color="auto"/>
            </w:tcBorders>
            <w:shd w:val="clear" w:color="auto" w:fill="auto"/>
            <w:hideMark/>
          </w:tcPr>
          <w:p w14:paraId="1F858C05" w14:textId="77777777" w:rsidR="00EC4CD1" w:rsidRPr="00EC4CD1" w:rsidRDefault="00EC4CD1" w:rsidP="00EC4CD1">
            <w:pPr>
              <w:spacing w:before="12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Role Title:</w:t>
            </w:r>
          </w:p>
        </w:tc>
        <w:tc>
          <w:tcPr>
            <w:tcW w:w="7396" w:type="dxa"/>
            <w:tcBorders>
              <w:top w:val="single" w:sz="6" w:space="0" w:color="auto"/>
              <w:left w:val="single" w:sz="6" w:space="0" w:color="auto"/>
              <w:bottom w:val="single" w:sz="6" w:space="0" w:color="auto"/>
              <w:right w:val="single" w:sz="6" w:space="0" w:color="auto"/>
            </w:tcBorders>
            <w:hideMark/>
          </w:tcPr>
          <w:p w14:paraId="615970A2" w14:textId="7981D14E" w:rsidR="00EC4CD1" w:rsidRPr="00EC4CD1" w:rsidRDefault="00093287" w:rsidP="00EC4CD1">
            <w:pPr>
              <w:spacing w:before="120" w:after="120" w:line="256" w:lineRule="auto"/>
              <w:rPr>
                <w:rFonts w:ascii="Arial" w:eastAsia="Calibri" w:hAnsi="Arial" w:cs="Arial"/>
                <w:color w:val="000000"/>
                <w:sz w:val="24"/>
                <w:szCs w:val="24"/>
                <w:lang w:eastAsia="en-GB"/>
              </w:rPr>
            </w:pPr>
            <w:r w:rsidRPr="00093287">
              <w:rPr>
                <w:rFonts w:ascii="Arial" w:eastAsia="Calibri" w:hAnsi="Arial" w:cs="Arial"/>
                <w:color w:val="000000"/>
                <w:sz w:val="24"/>
                <w:szCs w:val="24"/>
                <w:lang w:eastAsia="en-GB"/>
              </w:rPr>
              <w:t>Organisational Development Officer</w:t>
            </w:r>
          </w:p>
        </w:tc>
      </w:tr>
      <w:tr w:rsidR="00EC4CD1" w:rsidRPr="00EC4CD1" w14:paraId="259B9722" w14:textId="77777777" w:rsidTr="00B14E1A">
        <w:tc>
          <w:tcPr>
            <w:tcW w:w="2102" w:type="dxa"/>
            <w:tcBorders>
              <w:top w:val="single" w:sz="6" w:space="0" w:color="auto"/>
              <w:left w:val="single" w:sz="6" w:space="0" w:color="auto"/>
              <w:bottom w:val="single" w:sz="6" w:space="0" w:color="auto"/>
              <w:right w:val="single" w:sz="6" w:space="0" w:color="auto"/>
            </w:tcBorders>
            <w:shd w:val="clear" w:color="auto" w:fill="auto"/>
            <w:hideMark/>
          </w:tcPr>
          <w:p w14:paraId="04D93F1C" w14:textId="77777777" w:rsidR="00EC4CD1" w:rsidRPr="00EC4CD1" w:rsidRDefault="00EC4CD1" w:rsidP="00EC4CD1">
            <w:pPr>
              <w:spacing w:before="12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Service:</w:t>
            </w:r>
          </w:p>
        </w:tc>
        <w:tc>
          <w:tcPr>
            <w:tcW w:w="7396" w:type="dxa"/>
            <w:tcBorders>
              <w:top w:val="single" w:sz="6" w:space="0" w:color="auto"/>
              <w:left w:val="single" w:sz="6" w:space="0" w:color="auto"/>
              <w:bottom w:val="single" w:sz="6" w:space="0" w:color="auto"/>
              <w:right w:val="single" w:sz="6" w:space="0" w:color="auto"/>
            </w:tcBorders>
            <w:hideMark/>
          </w:tcPr>
          <w:p w14:paraId="1D56CA4C" w14:textId="7A48A8DC" w:rsidR="00EC4CD1" w:rsidRPr="00EC4CD1" w:rsidRDefault="00093287" w:rsidP="00EC4CD1">
            <w:pPr>
              <w:spacing w:before="120" w:after="120" w:line="256" w:lineRule="auto"/>
              <w:rPr>
                <w:rFonts w:ascii="Arial" w:eastAsia="Calibri" w:hAnsi="Arial" w:cs="Arial"/>
                <w:color w:val="000000"/>
                <w:sz w:val="24"/>
                <w:szCs w:val="24"/>
                <w:lang w:eastAsia="en-GB"/>
              </w:rPr>
            </w:pPr>
            <w:r w:rsidRPr="00093287">
              <w:rPr>
                <w:rFonts w:ascii="Arial" w:eastAsia="Calibri" w:hAnsi="Arial" w:cs="Arial"/>
                <w:color w:val="000000"/>
                <w:sz w:val="24"/>
                <w:szCs w:val="24"/>
                <w:lang w:eastAsia="en-GB"/>
              </w:rPr>
              <w:t>Organisational Development</w:t>
            </w:r>
          </w:p>
        </w:tc>
      </w:tr>
      <w:tr w:rsidR="00EC4CD1" w:rsidRPr="00EC4CD1" w14:paraId="087B6A58" w14:textId="77777777" w:rsidTr="00B14E1A">
        <w:tc>
          <w:tcPr>
            <w:tcW w:w="2102" w:type="dxa"/>
            <w:tcBorders>
              <w:top w:val="single" w:sz="6" w:space="0" w:color="auto"/>
              <w:left w:val="single" w:sz="6" w:space="0" w:color="auto"/>
              <w:bottom w:val="single" w:sz="6" w:space="0" w:color="auto"/>
              <w:right w:val="single" w:sz="6" w:space="0" w:color="auto"/>
            </w:tcBorders>
            <w:shd w:val="clear" w:color="auto" w:fill="auto"/>
            <w:hideMark/>
          </w:tcPr>
          <w:p w14:paraId="5D01BECE" w14:textId="77777777" w:rsidR="00EC4CD1" w:rsidRPr="00EC4CD1" w:rsidRDefault="00EC4CD1" w:rsidP="00EC4CD1">
            <w:pPr>
              <w:spacing w:before="12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Location:</w:t>
            </w:r>
          </w:p>
        </w:tc>
        <w:tc>
          <w:tcPr>
            <w:tcW w:w="7396" w:type="dxa"/>
            <w:tcBorders>
              <w:top w:val="single" w:sz="6" w:space="0" w:color="auto"/>
              <w:left w:val="single" w:sz="6" w:space="0" w:color="auto"/>
              <w:bottom w:val="single" w:sz="6" w:space="0" w:color="auto"/>
              <w:right w:val="single" w:sz="6" w:space="0" w:color="auto"/>
            </w:tcBorders>
            <w:hideMark/>
          </w:tcPr>
          <w:p w14:paraId="2701BB4E" w14:textId="7D4B0285" w:rsidR="00EC4CD1" w:rsidRPr="00EC4CD1" w:rsidRDefault="00414695" w:rsidP="00EC4CD1">
            <w:pPr>
              <w:spacing w:before="12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Surrey Heath House, Knoll Road, Camberley, Surrey. GU15 3HD</w:t>
            </w:r>
          </w:p>
        </w:tc>
      </w:tr>
      <w:tr w:rsidR="00EC4CD1" w:rsidRPr="00EC4CD1" w14:paraId="6652B955" w14:textId="77777777" w:rsidTr="00B14E1A">
        <w:tc>
          <w:tcPr>
            <w:tcW w:w="2102" w:type="dxa"/>
            <w:tcBorders>
              <w:top w:val="single" w:sz="6" w:space="0" w:color="auto"/>
              <w:left w:val="single" w:sz="6" w:space="0" w:color="auto"/>
              <w:bottom w:val="single" w:sz="6" w:space="0" w:color="auto"/>
              <w:right w:val="single" w:sz="6" w:space="0" w:color="auto"/>
            </w:tcBorders>
            <w:shd w:val="clear" w:color="auto" w:fill="auto"/>
            <w:hideMark/>
          </w:tcPr>
          <w:p w14:paraId="01AB5EA1" w14:textId="77777777" w:rsidR="00EC4CD1" w:rsidRPr="00EC4CD1" w:rsidRDefault="00EC4CD1" w:rsidP="00EC4CD1">
            <w:pPr>
              <w:spacing w:before="120" w:after="12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Reporting To:</w:t>
            </w:r>
          </w:p>
        </w:tc>
        <w:tc>
          <w:tcPr>
            <w:tcW w:w="7396" w:type="dxa"/>
            <w:tcBorders>
              <w:top w:val="single" w:sz="6" w:space="0" w:color="auto"/>
              <w:left w:val="single" w:sz="6" w:space="0" w:color="auto"/>
              <w:bottom w:val="single" w:sz="6" w:space="0" w:color="auto"/>
              <w:right w:val="single" w:sz="6" w:space="0" w:color="auto"/>
            </w:tcBorders>
            <w:hideMark/>
          </w:tcPr>
          <w:p w14:paraId="265A03DB" w14:textId="655082F5" w:rsidR="00EC4CD1" w:rsidRPr="00EC4CD1" w:rsidRDefault="00093287" w:rsidP="5D09BB3C">
            <w:pPr>
              <w:spacing w:before="120" w:after="120" w:line="256" w:lineRule="auto"/>
              <w:rPr>
                <w:rFonts w:ascii="Arial" w:eastAsia="Calibri" w:hAnsi="Arial" w:cs="Arial"/>
                <w:color w:val="000000" w:themeColor="text1"/>
                <w:sz w:val="24"/>
                <w:szCs w:val="24"/>
                <w:lang w:eastAsia="en-GB"/>
              </w:rPr>
            </w:pPr>
            <w:r w:rsidRPr="00093287">
              <w:rPr>
                <w:rFonts w:ascii="Arial" w:eastAsia="Calibri" w:hAnsi="Arial" w:cs="Arial"/>
                <w:color w:val="000000" w:themeColor="text1"/>
                <w:sz w:val="24"/>
                <w:szCs w:val="24"/>
                <w:lang w:eastAsia="en-GB"/>
              </w:rPr>
              <w:t>Organisational Development Manager</w:t>
            </w:r>
          </w:p>
        </w:tc>
      </w:tr>
    </w:tbl>
    <w:p w14:paraId="0E9CDB62" w14:textId="77777777" w:rsidR="00EC4CD1" w:rsidRPr="00EC4CD1" w:rsidRDefault="00EC4CD1" w:rsidP="00EC4CD1">
      <w:pPr>
        <w:spacing w:after="0" w:line="256" w:lineRule="auto"/>
        <w:rPr>
          <w:rFonts w:ascii="Arial" w:eastAsia="Calibri" w:hAnsi="Arial" w:cs="Arial"/>
          <w:color w:val="000000"/>
          <w:sz w:val="24"/>
          <w:szCs w:val="24"/>
          <w:lang w:eastAsia="en-GB"/>
        </w:rPr>
      </w:pPr>
    </w:p>
    <w:tbl>
      <w:tblPr>
        <w:tblW w:w="964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7517"/>
      </w:tblGrid>
      <w:tr w:rsidR="00EC4CD1" w:rsidRPr="00EC4CD1" w14:paraId="6959BEF6" w14:textId="77777777" w:rsidTr="00B14E1A">
        <w:tc>
          <w:tcPr>
            <w:tcW w:w="2127" w:type="dxa"/>
            <w:tcBorders>
              <w:top w:val="single" w:sz="4" w:space="0" w:color="auto"/>
              <w:left w:val="single" w:sz="4" w:space="0" w:color="auto"/>
              <w:bottom w:val="single" w:sz="4" w:space="0" w:color="auto"/>
              <w:right w:val="single" w:sz="4" w:space="0" w:color="auto"/>
            </w:tcBorders>
            <w:hideMark/>
          </w:tcPr>
          <w:p w14:paraId="2F1BCB7E" w14:textId="77777777" w:rsidR="00EC4CD1" w:rsidRPr="00EC4CD1" w:rsidRDefault="00EC4CD1" w:rsidP="00EC4CD1">
            <w:pPr>
              <w:spacing w:after="24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Role Purpose:</w:t>
            </w:r>
          </w:p>
          <w:p w14:paraId="585A7092" w14:textId="77777777" w:rsidR="00EC4CD1" w:rsidRPr="00EC4CD1" w:rsidRDefault="00EC4CD1" w:rsidP="00EC4CD1">
            <w:pPr>
              <w:spacing w:after="240" w:line="256" w:lineRule="auto"/>
              <w:rPr>
                <w:rFonts w:ascii="Arial" w:eastAsia="Calibri" w:hAnsi="Arial" w:cs="Arial"/>
                <w:color w:val="000000"/>
                <w:sz w:val="24"/>
                <w:szCs w:val="24"/>
                <w:lang w:eastAsia="en-GB"/>
              </w:rPr>
            </w:pPr>
            <w:r w:rsidRPr="00EC4CD1">
              <w:rPr>
                <w:rFonts w:ascii="Arial" w:eastAsia="Calibri" w:hAnsi="Arial" w:cs="Arial"/>
                <w:b/>
                <w:i/>
                <w:color w:val="000000"/>
                <w:sz w:val="24"/>
                <w:szCs w:val="24"/>
                <w:lang w:eastAsia="en-GB"/>
              </w:rPr>
              <w:t>Why the role exists and its contribution</w:t>
            </w:r>
          </w:p>
        </w:tc>
        <w:tc>
          <w:tcPr>
            <w:tcW w:w="7517" w:type="dxa"/>
            <w:tcBorders>
              <w:top w:val="single" w:sz="4" w:space="0" w:color="auto"/>
              <w:left w:val="single" w:sz="4" w:space="0" w:color="auto"/>
              <w:bottom w:val="single" w:sz="4" w:space="0" w:color="auto"/>
              <w:right w:val="single" w:sz="4" w:space="0" w:color="auto"/>
            </w:tcBorders>
          </w:tcPr>
          <w:p w14:paraId="0B76D86F" w14:textId="7AE697A1" w:rsidR="00734311" w:rsidRPr="00AB7B4E" w:rsidRDefault="00093287" w:rsidP="00AB7B4E">
            <w:pPr>
              <w:pStyle w:val="ListParagraph"/>
              <w:numPr>
                <w:ilvl w:val="0"/>
                <w:numId w:val="1"/>
              </w:numPr>
              <w:spacing w:after="240" w:line="257" w:lineRule="auto"/>
              <w:ind w:left="714" w:hanging="357"/>
              <w:rPr>
                <w:rFonts w:ascii="Arial" w:hAnsi="Arial" w:cs="Arial"/>
                <w:sz w:val="24"/>
                <w:szCs w:val="24"/>
              </w:rPr>
            </w:pPr>
            <w:r w:rsidRPr="00093287">
              <w:rPr>
                <w:rFonts w:ascii="Arial" w:hAnsi="Arial" w:cs="Arial"/>
                <w:sz w:val="24"/>
                <w:szCs w:val="24"/>
              </w:rPr>
              <w:t>To support the Council to achieve its objectives by ensuring effective development of the workforce through a culture of learning, development and talent managemen</w:t>
            </w:r>
            <w:r w:rsidR="00AB7B4E">
              <w:rPr>
                <w:rFonts w:ascii="Arial" w:hAnsi="Arial" w:cs="Arial"/>
                <w:sz w:val="24"/>
                <w:szCs w:val="24"/>
              </w:rPr>
              <w:t>t</w:t>
            </w:r>
            <w:r w:rsidR="00B14E1A">
              <w:rPr>
                <w:rFonts w:ascii="Arial" w:hAnsi="Arial" w:cs="Arial"/>
                <w:sz w:val="24"/>
                <w:szCs w:val="24"/>
              </w:rPr>
              <w:t>.</w:t>
            </w:r>
          </w:p>
        </w:tc>
      </w:tr>
      <w:tr w:rsidR="00AB7B4E" w:rsidRPr="00EC4CD1" w14:paraId="2AF62C75" w14:textId="77777777" w:rsidTr="00B14E1A">
        <w:tc>
          <w:tcPr>
            <w:tcW w:w="2127" w:type="dxa"/>
            <w:tcBorders>
              <w:top w:val="single" w:sz="4" w:space="0" w:color="auto"/>
              <w:left w:val="single" w:sz="4" w:space="0" w:color="auto"/>
              <w:bottom w:val="single" w:sz="4" w:space="0" w:color="auto"/>
              <w:right w:val="single" w:sz="4" w:space="0" w:color="auto"/>
            </w:tcBorders>
          </w:tcPr>
          <w:p w14:paraId="3906F03D" w14:textId="3D72739A" w:rsidR="00AB7B4E" w:rsidRPr="00EC4CD1" w:rsidRDefault="00AB7B4E" w:rsidP="00EC4CD1">
            <w:pPr>
              <w:spacing w:after="240" w:line="256" w:lineRule="auto"/>
              <w:rPr>
                <w:rFonts w:ascii="Arial" w:eastAsia="Calibri" w:hAnsi="Arial" w:cs="Arial"/>
                <w:b/>
                <w:color w:val="000000"/>
                <w:sz w:val="24"/>
                <w:szCs w:val="24"/>
                <w:lang w:eastAsia="en-GB"/>
              </w:rPr>
            </w:pPr>
            <w:r>
              <w:rPr>
                <w:rFonts w:ascii="Arial" w:eastAsia="Calibri" w:hAnsi="Arial" w:cs="Arial"/>
                <w:b/>
                <w:color w:val="000000"/>
                <w:sz w:val="24"/>
                <w:szCs w:val="24"/>
                <w:lang w:eastAsia="en-GB"/>
              </w:rPr>
              <w:t>Main duties and accountabilities</w:t>
            </w:r>
          </w:p>
        </w:tc>
        <w:tc>
          <w:tcPr>
            <w:tcW w:w="7517" w:type="dxa"/>
            <w:tcBorders>
              <w:top w:val="single" w:sz="4" w:space="0" w:color="auto"/>
              <w:left w:val="single" w:sz="4" w:space="0" w:color="auto"/>
              <w:bottom w:val="single" w:sz="4" w:space="0" w:color="auto"/>
              <w:right w:val="single" w:sz="4" w:space="0" w:color="auto"/>
            </w:tcBorders>
          </w:tcPr>
          <w:p w14:paraId="66FBE9D0" w14:textId="77777777" w:rsidR="00AB7B4E" w:rsidRPr="00093287" w:rsidRDefault="00AB7B4E" w:rsidP="00AB7B4E">
            <w:pPr>
              <w:pStyle w:val="ListParagraph"/>
              <w:numPr>
                <w:ilvl w:val="0"/>
                <w:numId w:val="1"/>
              </w:numPr>
              <w:spacing w:after="240" w:line="257" w:lineRule="auto"/>
              <w:ind w:left="714" w:hanging="357"/>
              <w:rPr>
                <w:rFonts w:ascii="Arial" w:hAnsi="Arial" w:cs="Arial"/>
                <w:sz w:val="24"/>
                <w:szCs w:val="24"/>
              </w:rPr>
            </w:pPr>
            <w:r w:rsidRPr="00093287">
              <w:rPr>
                <w:rFonts w:ascii="Arial" w:hAnsi="Arial" w:cs="Arial"/>
                <w:sz w:val="24"/>
                <w:szCs w:val="24"/>
              </w:rPr>
              <w:t xml:space="preserve">To provide advice and take the lead in learning, development and talent management projects, with direction from the OD Manager, implementing strategy as appropriate.  </w:t>
            </w:r>
          </w:p>
          <w:p w14:paraId="6945B50A" w14:textId="77777777" w:rsidR="00AB7B4E" w:rsidRPr="00093287" w:rsidRDefault="00AB7B4E" w:rsidP="00AB7B4E">
            <w:pPr>
              <w:pStyle w:val="ListParagraph"/>
              <w:numPr>
                <w:ilvl w:val="0"/>
                <w:numId w:val="1"/>
              </w:numPr>
              <w:spacing w:before="120" w:after="240"/>
              <w:rPr>
                <w:rFonts w:ascii="Arial" w:hAnsi="Arial" w:cs="Arial"/>
                <w:sz w:val="24"/>
                <w:szCs w:val="24"/>
              </w:rPr>
            </w:pPr>
            <w:r w:rsidRPr="00093287">
              <w:rPr>
                <w:rFonts w:ascii="Arial" w:hAnsi="Arial" w:cs="Arial"/>
                <w:sz w:val="24"/>
                <w:szCs w:val="24"/>
              </w:rPr>
              <w:t>To take the lead on organisational development and culture change projects, with assistance from the OD Manager, to support the achievement of Council’s wider objectives in its Five Year Strategy.</w:t>
            </w:r>
          </w:p>
          <w:p w14:paraId="323F30BA" w14:textId="77777777" w:rsidR="00AB7B4E" w:rsidRPr="00093287" w:rsidRDefault="00AB7B4E" w:rsidP="00AB7B4E">
            <w:pPr>
              <w:pStyle w:val="ListParagraph"/>
              <w:numPr>
                <w:ilvl w:val="0"/>
                <w:numId w:val="1"/>
              </w:numPr>
              <w:spacing w:before="120" w:after="240"/>
              <w:rPr>
                <w:rFonts w:ascii="Arial" w:hAnsi="Arial" w:cs="Arial"/>
                <w:sz w:val="24"/>
                <w:szCs w:val="24"/>
              </w:rPr>
            </w:pPr>
            <w:r w:rsidRPr="00093287">
              <w:rPr>
                <w:rFonts w:ascii="Arial" w:hAnsi="Arial" w:cs="Arial"/>
                <w:sz w:val="24"/>
                <w:szCs w:val="24"/>
              </w:rPr>
              <w:t xml:space="preserve">To assist in the development and implementation of an annual Corporate Training Programme, including mandatory training and induction for new staff. </w:t>
            </w:r>
          </w:p>
          <w:p w14:paraId="3D3D1F38" w14:textId="77777777" w:rsidR="00AB7B4E" w:rsidRPr="00093287" w:rsidRDefault="00AB7B4E" w:rsidP="00AB7B4E">
            <w:pPr>
              <w:pStyle w:val="ListParagraph"/>
              <w:numPr>
                <w:ilvl w:val="0"/>
                <w:numId w:val="1"/>
              </w:numPr>
              <w:spacing w:before="120" w:after="240"/>
              <w:rPr>
                <w:rFonts w:ascii="Arial" w:hAnsi="Arial" w:cs="Arial"/>
                <w:sz w:val="24"/>
                <w:szCs w:val="24"/>
              </w:rPr>
            </w:pPr>
            <w:r w:rsidRPr="00093287">
              <w:rPr>
                <w:rFonts w:ascii="Arial" w:hAnsi="Arial" w:cs="Arial"/>
                <w:sz w:val="24"/>
                <w:szCs w:val="24"/>
              </w:rPr>
              <w:t xml:space="preserve">To represent the Council at the Surrey Learn Partnership (SLP), for the co-ordination, research, development and implementation of effective L&amp;D opportunities undertaken within the Council and across the Surrey local authorities.  </w:t>
            </w:r>
          </w:p>
          <w:p w14:paraId="6CE38467" w14:textId="0773A752" w:rsidR="00AB7B4E" w:rsidRPr="00093287" w:rsidRDefault="00AB7B4E" w:rsidP="00AB7B4E">
            <w:pPr>
              <w:pStyle w:val="ListParagraph"/>
              <w:numPr>
                <w:ilvl w:val="0"/>
                <w:numId w:val="1"/>
              </w:numPr>
              <w:spacing w:before="120" w:after="240"/>
              <w:rPr>
                <w:rFonts w:ascii="Arial" w:hAnsi="Arial" w:cs="Arial"/>
                <w:sz w:val="24"/>
                <w:szCs w:val="24"/>
              </w:rPr>
            </w:pPr>
            <w:r w:rsidRPr="00093287">
              <w:rPr>
                <w:rFonts w:ascii="Arial" w:hAnsi="Arial" w:cs="Arial"/>
                <w:sz w:val="24"/>
                <w:szCs w:val="24"/>
              </w:rPr>
              <w:t>To negotiate with suppliers to ensure cost effective, quality L&amp;D provision</w:t>
            </w:r>
            <w:r w:rsidR="00B14E1A">
              <w:rPr>
                <w:rFonts w:ascii="Arial" w:hAnsi="Arial" w:cs="Arial"/>
                <w:sz w:val="24"/>
                <w:szCs w:val="24"/>
              </w:rPr>
              <w:t>.</w:t>
            </w:r>
          </w:p>
          <w:p w14:paraId="6F5B542F" w14:textId="7B51AD56" w:rsidR="00AB7B4E" w:rsidRPr="00093287" w:rsidRDefault="00AB7B4E" w:rsidP="00AB7B4E">
            <w:pPr>
              <w:pStyle w:val="ListParagraph"/>
              <w:numPr>
                <w:ilvl w:val="0"/>
                <w:numId w:val="1"/>
              </w:numPr>
              <w:spacing w:before="120" w:after="240"/>
              <w:rPr>
                <w:rFonts w:ascii="Arial" w:hAnsi="Arial" w:cs="Arial"/>
                <w:sz w:val="24"/>
                <w:szCs w:val="24"/>
              </w:rPr>
            </w:pPr>
            <w:r w:rsidRPr="00093287">
              <w:rPr>
                <w:rFonts w:ascii="Arial" w:hAnsi="Arial" w:cs="Arial"/>
                <w:sz w:val="24"/>
                <w:szCs w:val="24"/>
              </w:rPr>
              <w:t>To ensure that meaningful evaluation and monitoring takes place with a view to obtaining best value and the continuous improvement of L&amp;D opportunities</w:t>
            </w:r>
            <w:r w:rsidR="00B14E1A">
              <w:rPr>
                <w:rFonts w:ascii="Arial" w:hAnsi="Arial" w:cs="Arial"/>
                <w:sz w:val="24"/>
                <w:szCs w:val="24"/>
              </w:rPr>
              <w:t>.</w:t>
            </w:r>
          </w:p>
          <w:p w14:paraId="1DB97727" w14:textId="77777777" w:rsidR="00AB7B4E" w:rsidRPr="00093287" w:rsidRDefault="00AB7B4E" w:rsidP="00AB7B4E">
            <w:pPr>
              <w:pStyle w:val="ListParagraph"/>
              <w:numPr>
                <w:ilvl w:val="0"/>
                <w:numId w:val="1"/>
              </w:numPr>
              <w:spacing w:before="120" w:after="240"/>
              <w:rPr>
                <w:rFonts w:ascii="Arial" w:hAnsi="Arial" w:cs="Arial"/>
                <w:sz w:val="24"/>
                <w:szCs w:val="24"/>
              </w:rPr>
            </w:pPr>
            <w:r w:rsidRPr="00093287">
              <w:rPr>
                <w:rFonts w:ascii="Arial" w:hAnsi="Arial" w:cs="Arial"/>
                <w:sz w:val="24"/>
                <w:szCs w:val="24"/>
              </w:rPr>
              <w:t xml:space="preserve">To assist with the running and growth of a number of the Council’s talent management initiatives including apprenticeships and internships. </w:t>
            </w:r>
          </w:p>
          <w:p w14:paraId="6F1CD22E" w14:textId="77777777" w:rsidR="00AB7B4E" w:rsidRPr="00093287" w:rsidRDefault="00AB7B4E" w:rsidP="00AB7B4E">
            <w:pPr>
              <w:pStyle w:val="ListParagraph"/>
              <w:numPr>
                <w:ilvl w:val="0"/>
                <w:numId w:val="1"/>
              </w:numPr>
              <w:spacing w:before="120" w:after="240"/>
              <w:rPr>
                <w:rFonts w:ascii="Arial" w:hAnsi="Arial" w:cs="Arial"/>
                <w:sz w:val="24"/>
                <w:szCs w:val="24"/>
              </w:rPr>
            </w:pPr>
            <w:r w:rsidRPr="00093287">
              <w:rPr>
                <w:rFonts w:ascii="Arial" w:hAnsi="Arial" w:cs="Arial"/>
                <w:sz w:val="24"/>
                <w:szCs w:val="24"/>
              </w:rPr>
              <w:t xml:space="preserve">To act as system administrator, together with the Performance Officer, for the Council’s e-learning system, and ensure quality training records are kept.  </w:t>
            </w:r>
          </w:p>
          <w:p w14:paraId="5A3B2B3A" w14:textId="3FB825B3" w:rsidR="00AB7B4E" w:rsidRPr="00093287" w:rsidRDefault="00AB7B4E" w:rsidP="00AB7B4E">
            <w:pPr>
              <w:pStyle w:val="ListParagraph"/>
              <w:numPr>
                <w:ilvl w:val="0"/>
                <w:numId w:val="1"/>
              </w:numPr>
              <w:spacing w:before="120" w:after="240"/>
              <w:rPr>
                <w:rFonts w:ascii="Arial" w:hAnsi="Arial" w:cs="Arial"/>
                <w:sz w:val="24"/>
                <w:szCs w:val="24"/>
              </w:rPr>
            </w:pPr>
            <w:r w:rsidRPr="00AB7B4E">
              <w:rPr>
                <w:rFonts w:ascii="Arial" w:hAnsi="Arial" w:cs="Arial"/>
                <w:sz w:val="24"/>
                <w:szCs w:val="24"/>
              </w:rPr>
              <w:t>To provide wider Organisational Development support as required, to help ensure the Council continually improves and achieves its strategic aims and objectives.</w:t>
            </w:r>
          </w:p>
        </w:tc>
      </w:tr>
    </w:tbl>
    <w:p w14:paraId="3E1BA469" w14:textId="77777777" w:rsidR="00AB7B4E" w:rsidRDefault="00AB7B4E"/>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7371"/>
      </w:tblGrid>
      <w:tr w:rsidR="00AB7B4E" w:rsidRPr="00EC4CD1" w14:paraId="15391F11" w14:textId="77777777" w:rsidTr="00B14E1A">
        <w:trPr>
          <w:trHeight w:val="1476"/>
        </w:trPr>
        <w:tc>
          <w:tcPr>
            <w:tcW w:w="2122" w:type="dxa"/>
            <w:tcBorders>
              <w:top w:val="single" w:sz="4" w:space="0" w:color="auto"/>
              <w:left w:val="single" w:sz="4" w:space="0" w:color="auto"/>
              <w:bottom w:val="single" w:sz="4" w:space="0" w:color="auto"/>
              <w:right w:val="single" w:sz="4" w:space="0" w:color="auto"/>
            </w:tcBorders>
          </w:tcPr>
          <w:p w14:paraId="4718D691" w14:textId="77777777" w:rsidR="00AB7B4E" w:rsidRPr="00EC4CD1" w:rsidRDefault="00AB7B4E" w:rsidP="5D09BB3C">
            <w:pPr>
              <w:spacing w:after="240" w:line="256" w:lineRule="auto"/>
              <w:rPr>
                <w:rFonts w:ascii="Arial" w:eastAsia="Arial" w:hAnsi="Arial" w:cs="Arial"/>
                <w:b/>
                <w:bCs/>
                <w:sz w:val="24"/>
                <w:szCs w:val="24"/>
              </w:rPr>
            </w:pPr>
            <w:r w:rsidRPr="713913E6">
              <w:rPr>
                <w:rFonts w:ascii="Arial" w:eastAsia="Arial" w:hAnsi="Arial" w:cs="Arial"/>
                <w:b/>
                <w:bCs/>
                <w:sz w:val="24"/>
                <w:szCs w:val="24"/>
              </w:rPr>
              <w:t>Financial Accountability</w:t>
            </w:r>
          </w:p>
          <w:p w14:paraId="31FD4180" w14:textId="2D3291CA" w:rsidR="00AB7B4E" w:rsidRPr="00B14E1A" w:rsidRDefault="00AB7B4E" w:rsidP="00B14E1A">
            <w:pPr>
              <w:rPr>
                <w:rFonts w:ascii="Arial" w:hAnsi="Arial" w:cs="Arial"/>
                <w:color w:val="000000" w:themeColor="text1"/>
                <w:sz w:val="24"/>
                <w:szCs w:val="24"/>
              </w:rPr>
            </w:pPr>
          </w:p>
        </w:tc>
        <w:tc>
          <w:tcPr>
            <w:tcW w:w="7371" w:type="dxa"/>
            <w:tcBorders>
              <w:top w:val="single" w:sz="4" w:space="0" w:color="auto"/>
              <w:left w:val="single" w:sz="4" w:space="0" w:color="auto"/>
              <w:bottom w:val="single" w:sz="4" w:space="0" w:color="auto"/>
              <w:right w:val="single" w:sz="4" w:space="0" w:color="auto"/>
            </w:tcBorders>
          </w:tcPr>
          <w:p w14:paraId="718821F5" w14:textId="080FC70E" w:rsidR="00AB7B4E" w:rsidRDefault="00AB7B4E" w:rsidP="00AD227C">
            <w:pPr>
              <w:pStyle w:val="ListParagraph"/>
              <w:numPr>
                <w:ilvl w:val="0"/>
                <w:numId w:val="3"/>
              </w:numPr>
              <w:rPr>
                <w:rFonts w:ascii="Arial" w:hAnsi="Arial" w:cs="Arial"/>
                <w:color w:val="000000" w:themeColor="text1"/>
                <w:sz w:val="24"/>
                <w:szCs w:val="24"/>
              </w:rPr>
            </w:pPr>
            <w:r w:rsidRPr="00093287">
              <w:rPr>
                <w:rFonts w:ascii="Arial" w:hAnsi="Arial" w:cs="Arial"/>
                <w:color w:val="000000" w:themeColor="text1"/>
                <w:sz w:val="24"/>
                <w:szCs w:val="24"/>
              </w:rPr>
              <w:t>Procurement of learning and development activities to achieve good outcomes and value for the Council</w:t>
            </w:r>
            <w:r>
              <w:rPr>
                <w:rFonts w:ascii="Arial" w:hAnsi="Arial" w:cs="Arial"/>
                <w:color w:val="000000" w:themeColor="text1"/>
                <w:sz w:val="24"/>
                <w:szCs w:val="24"/>
              </w:rPr>
              <w:t>.</w:t>
            </w:r>
          </w:p>
          <w:p w14:paraId="6EFDAF40" w14:textId="2DD59A8D" w:rsidR="00AB7B4E" w:rsidRPr="00B14E1A" w:rsidRDefault="00B14E1A" w:rsidP="00B14E1A">
            <w:pPr>
              <w:pStyle w:val="ListParagraph"/>
              <w:numPr>
                <w:ilvl w:val="0"/>
                <w:numId w:val="3"/>
              </w:numPr>
              <w:rPr>
                <w:rFonts w:ascii="Arial" w:hAnsi="Arial" w:cs="Arial"/>
                <w:color w:val="000000" w:themeColor="text1"/>
                <w:sz w:val="24"/>
                <w:szCs w:val="24"/>
              </w:rPr>
            </w:pPr>
            <w:r w:rsidRPr="00093287">
              <w:rPr>
                <w:rFonts w:ascii="Arial" w:hAnsi="Arial" w:cs="Arial"/>
                <w:color w:val="000000" w:themeColor="text1"/>
                <w:sz w:val="24"/>
                <w:szCs w:val="24"/>
              </w:rPr>
              <w:t>Assist with the monitoring of L&amp;D budgets and the Council’s apprenticeship levy</w:t>
            </w:r>
            <w:r>
              <w:rPr>
                <w:rFonts w:ascii="Arial" w:hAnsi="Arial" w:cs="Arial"/>
                <w:color w:val="000000" w:themeColor="text1"/>
                <w:sz w:val="24"/>
                <w:szCs w:val="24"/>
              </w:rPr>
              <w:t>.</w:t>
            </w:r>
          </w:p>
        </w:tc>
      </w:tr>
      <w:tr w:rsidR="00B14E1A" w:rsidRPr="00EC4CD1" w14:paraId="19920ABF" w14:textId="77777777" w:rsidTr="00B14E1A">
        <w:trPr>
          <w:trHeight w:val="1544"/>
        </w:trPr>
        <w:tc>
          <w:tcPr>
            <w:tcW w:w="2122" w:type="dxa"/>
            <w:tcBorders>
              <w:top w:val="single" w:sz="4" w:space="0" w:color="auto"/>
              <w:left w:val="single" w:sz="4" w:space="0" w:color="auto"/>
              <w:bottom w:val="single" w:sz="4" w:space="0" w:color="auto"/>
              <w:right w:val="single" w:sz="4" w:space="0" w:color="auto"/>
            </w:tcBorders>
          </w:tcPr>
          <w:p w14:paraId="1C8B9B64" w14:textId="77777777" w:rsidR="00B14E1A" w:rsidRPr="00EC4CD1" w:rsidRDefault="00B14E1A" w:rsidP="00B14E1A">
            <w:pPr>
              <w:spacing w:after="240" w:line="256" w:lineRule="auto"/>
              <w:rPr>
                <w:rFonts w:ascii="Arial" w:eastAsia="Arial" w:hAnsi="Arial" w:cs="Arial"/>
                <w:b/>
                <w:bCs/>
                <w:sz w:val="24"/>
                <w:szCs w:val="24"/>
              </w:rPr>
            </w:pPr>
            <w:r w:rsidRPr="713913E6">
              <w:rPr>
                <w:rFonts w:ascii="Arial" w:eastAsia="Arial" w:hAnsi="Arial" w:cs="Arial"/>
                <w:b/>
                <w:bCs/>
                <w:sz w:val="24"/>
                <w:szCs w:val="24"/>
              </w:rPr>
              <w:t>Initiative &amp; Independent Action</w:t>
            </w:r>
          </w:p>
          <w:p w14:paraId="745CA727" w14:textId="77777777" w:rsidR="00B14E1A" w:rsidRPr="713913E6" w:rsidRDefault="00B14E1A" w:rsidP="5D09BB3C">
            <w:pPr>
              <w:spacing w:after="240" w:line="256" w:lineRule="auto"/>
              <w:rPr>
                <w:rFonts w:ascii="Arial" w:eastAsia="Arial" w:hAnsi="Arial" w:cs="Arial"/>
                <w:b/>
                <w:bCs/>
                <w:sz w:val="24"/>
                <w:szCs w:val="24"/>
              </w:rPr>
            </w:pPr>
          </w:p>
        </w:tc>
        <w:tc>
          <w:tcPr>
            <w:tcW w:w="7371" w:type="dxa"/>
            <w:tcBorders>
              <w:top w:val="single" w:sz="4" w:space="0" w:color="auto"/>
              <w:left w:val="single" w:sz="4" w:space="0" w:color="auto"/>
              <w:bottom w:val="single" w:sz="4" w:space="0" w:color="auto"/>
              <w:right w:val="single" w:sz="4" w:space="0" w:color="auto"/>
            </w:tcBorders>
          </w:tcPr>
          <w:p w14:paraId="3F46F1DD" w14:textId="2C9C1801" w:rsidR="00B14E1A" w:rsidRDefault="00B14E1A" w:rsidP="00B14E1A">
            <w:pPr>
              <w:pStyle w:val="ListParagraph"/>
              <w:numPr>
                <w:ilvl w:val="0"/>
                <w:numId w:val="3"/>
              </w:numPr>
              <w:rPr>
                <w:rFonts w:ascii="Arial" w:hAnsi="Arial" w:cs="Arial"/>
                <w:color w:val="000000" w:themeColor="text1"/>
                <w:sz w:val="24"/>
                <w:szCs w:val="24"/>
              </w:rPr>
            </w:pPr>
            <w:r w:rsidRPr="00093287">
              <w:rPr>
                <w:rFonts w:ascii="Arial" w:hAnsi="Arial" w:cs="Arial"/>
                <w:color w:val="000000" w:themeColor="text1"/>
                <w:sz w:val="24"/>
                <w:szCs w:val="24"/>
              </w:rPr>
              <w:t>There is significant scope within the role to prepare creative solutions. The post will therefore need to operate with a wide mandate to develop new solutions</w:t>
            </w:r>
            <w:r>
              <w:rPr>
                <w:rFonts w:ascii="Arial" w:hAnsi="Arial" w:cs="Arial"/>
                <w:color w:val="000000" w:themeColor="text1"/>
                <w:sz w:val="24"/>
                <w:szCs w:val="24"/>
              </w:rPr>
              <w:t>.</w:t>
            </w:r>
          </w:p>
          <w:p w14:paraId="21858027" w14:textId="1FB9899F" w:rsidR="00B14E1A" w:rsidRPr="00093287" w:rsidRDefault="00B14E1A" w:rsidP="00B14E1A">
            <w:pPr>
              <w:pStyle w:val="ListParagraph"/>
              <w:numPr>
                <w:ilvl w:val="0"/>
                <w:numId w:val="3"/>
              </w:numPr>
              <w:rPr>
                <w:rFonts w:ascii="Arial" w:hAnsi="Arial" w:cs="Arial"/>
                <w:color w:val="000000" w:themeColor="text1"/>
                <w:sz w:val="24"/>
                <w:szCs w:val="24"/>
              </w:rPr>
            </w:pPr>
            <w:r w:rsidRPr="00093287">
              <w:rPr>
                <w:rFonts w:ascii="Arial" w:hAnsi="Arial" w:cs="Arial"/>
                <w:color w:val="000000" w:themeColor="text1"/>
                <w:sz w:val="24"/>
                <w:szCs w:val="24"/>
              </w:rPr>
              <w:t>The post has a remit to drive through change improvement that may create challenging issues which the postholder will be required to resolve with the support of the OD Manager.</w:t>
            </w:r>
          </w:p>
        </w:tc>
      </w:tr>
      <w:tr w:rsidR="00AB7B4E" w:rsidRPr="00EC4CD1" w14:paraId="56F21EA1" w14:textId="77777777" w:rsidTr="00B14E1A">
        <w:trPr>
          <w:trHeight w:val="1544"/>
        </w:trPr>
        <w:tc>
          <w:tcPr>
            <w:tcW w:w="2122" w:type="dxa"/>
            <w:tcBorders>
              <w:top w:val="single" w:sz="4" w:space="0" w:color="auto"/>
              <w:left w:val="single" w:sz="4" w:space="0" w:color="auto"/>
              <w:bottom w:val="single" w:sz="4" w:space="0" w:color="auto"/>
              <w:right w:val="single" w:sz="4" w:space="0" w:color="auto"/>
            </w:tcBorders>
          </w:tcPr>
          <w:p w14:paraId="6A9E0416" w14:textId="6C039F63" w:rsidR="00AB7B4E" w:rsidRPr="713913E6" w:rsidRDefault="00B14E1A" w:rsidP="5D09BB3C">
            <w:pPr>
              <w:spacing w:after="240" w:line="256" w:lineRule="auto"/>
              <w:rPr>
                <w:rFonts w:ascii="Arial" w:eastAsia="Arial" w:hAnsi="Arial" w:cs="Arial"/>
                <w:b/>
                <w:bCs/>
                <w:sz w:val="24"/>
                <w:szCs w:val="24"/>
              </w:rPr>
            </w:pPr>
            <w:r w:rsidRPr="713913E6">
              <w:rPr>
                <w:rFonts w:ascii="Arial" w:eastAsia="Arial" w:hAnsi="Arial" w:cs="Arial"/>
                <w:b/>
                <w:bCs/>
                <w:sz w:val="24"/>
                <w:szCs w:val="24"/>
              </w:rPr>
              <w:t>Impact upon the Organisation &amp; the Community</w:t>
            </w:r>
          </w:p>
        </w:tc>
        <w:tc>
          <w:tcPr>
            <w:tcW w:w="7371" w:type="dxa"/>
            <w:tcBorders>
              <w:top w:val="single" w:sz="4" w:space="0" w:color="auto"/>
              <w:left w:val="single" w:sz="4" w:space="0" w:color="auto"/>
              <w:bottom w:val="single" w:sz="4" w:space="0" w:color="auto"/>
              <w:right w:val="single" w:sz="4" w:space="0" w:color="auto"/>
            </w:tcBorders>
          </w:tcPr>
          <w:p w14:paraId="64F64641" w14:textId="58C08037" w:rsidR="00AB7B4E" w:rsidRPr="00B14E1A" w:rsidRDefault="00B14E1A" w:rsidP="00B14E1A">
            <w:pPr>
              <w:pStyle w:val="ListParagraph"/>
              <w:numPr>
                <w:ilvl w:val="0"/>
                <w:numId w:val="3"/>
              </w:numPr>
              <w:rPr>
                <w:rFonts w:ascii="Arial" w:hAnsi="Arial" w:cs="Arial"/>
                <w:color w:val="000000" w:themeColor="text1"/>
                <w:sz w:val="24"/>
                <w:szCs w:val="24"/>
              </w:rPr>
            </w:pPr>
            <w:r w:rsidRPr="00093287">
              <w:rPr>
                <w:rFonts w:ascii="Arial" w:hAnsi="Arial" w:cs="Arial"/>
                <w:color w:val="000000" w:themeColor="text1"/>
                <w:sz w:val="24"/>
                <w:szCs w:val="24"/>
              </w:rPr>
              <w:t>To assist the OD Manager in the effective management of the Council’s learning, development and talent management approach and initiatives</w:t>
            </w:r>
            <w:r>
              <w:rPr>
                <w:rFonts w:ascii="Arial" w:hAnsi="Arial" w:cs="Arial"/>
                <w:color w:val="000000" w:themeColor="text1"/>
                <w:sz w:val="24"/>
                <w:szCs w:val="24"/>
              </w:rPr>
              <w:t>.</w:t>
            </w:r>
          </w:p>
        </w:tc>
      </w:tr>
      <w:tr w:rsidR="00AB7B4E" w:rsidRPr="00EC4CD1" w14:paraId="59D87437" w14:textId="77777777" w:rsidTr="00B14E1A">
        <w:trPr>
          <w:trHeight w:val="1965"/>
        </w:trPr>
        <w:tc>
          <w:tcPr>
            <w:tcW w:w="2122" w:type="dxa"/>
            <w:tcBorders>
              <w:top w:val="single" w:sz="4" w:space="0" w:color="auto"/>
              <w:left w:val="single" w:sz="4" w:space="0" w:color="auto"/>
              <w:bottom w:val="single" w:sz="4" w:space="0" w:color="auto"/>
              <w:right w:val="single" w:sz="4" w:space="0" w:color="auto"/>
            </w:tcBorders>
          </w:tcPr>
          <w:p w14:paraId="18A8823B" w14:textId="75AB7B44" w:rsidR="00AB7B4E" w:rsidRPr="713913E6" w:rsidRDefault="00B14E1A" w:rsidP="5D09BB3C">
            <w:pPr>
              <w:spacing w:after="240" w:line="256" w:lineRule="auto"/>
              <w:rPr>
                <w:rFonts w:ascii="Arial" w:eastAsia="Arial" w:hAnsi="Arial" w:cs="Arial"/>
                <w:b/>
                <w:bCs/>
                <w:sz w:val="24"/>
                <w:szCs w:val="24"/>
              </w:rPr>
            </w:pPr>
            <w:r w:rsidRPr="713913E6">
              <w:rPr>
                <w:rFonts w:ascii="Arial" w:eastAsia="Arial" w:hAnsi="Arial" w:cs="Arial"/>
                <w:b/>
                <w:bCs/>
                <w:sz w:val="24"/>
                <w:szCs w:val="24"/>
              </w:rPr>
              <w:t>Management &amp; Supervisory Responsibilities</w:t>
            </w:r>
          </w:p>
        </w:tc>
        <w:tc>
          <w:tcPr>
            <w:tcW w:w="7371" w:type="dxa"/>
            <w:tcBorders>
              <w:top w:val="single" w:sz="4" w:space="0" w:color="auto"/>
              <w:left w:val="single" w:sz="4" w:space="0" w:color="auto"/>
              <w:bottom w:val="single" w:sz="4" w:space="0" w:color="auto"/>
              <w:right w:val="single" w:sz="4" w:space="0" w:color="auto"/>
            </w:tcBorders>
          </w:tcPr>
          <w:p w14:paraId="218DD95C" w14:textId="13B34B1A" w:rsidR="00AB7B4E" w:rsidRPr="00B14E1A" w:rsidRDefault="00B14E1A" w:rsidP="00B14E1A">
            <w:pPr>
              <w:pStyle w:val="ListParagraph"/>
              <w:numPr>
                <w:ilvl w:val="0"/>
                <w:numId w:val="3"/>
              </w:numPr>
              <w:rPr>
                <w:rFonts w:ascii="Arial" w:hAnsi="Arial" w:cs="Arial"/>
                <w:color w:val="000000" w:themeColor="text1"/>
                <w:sz w:val="24"/>
                <w:szCs w:val="24"/>
              </w:rPr>
            </w:pPr>
            <w:r w:rsidRPr="00093287">
              <w:rPr>
                <w:rFonts w:ascii="Arial" w:hAnsi="Arial" w:cs="Arial"/>
                <w:color w:val="000000" w:themeColor="text1"/>
                <w:sz w:val="24"/>
                <w:szCs w:val="24"/>
              </w:rPr>
              <w:t>No formal management responsibility but the postholder will assist with the recruitment, induction and support of staff such as interns and apprentices.  There will be an opportunity to receive more formal training as a mentor.</w:t>
            </w:r>
          </w:p>
        </w:tc>
      </w:tr>
      <w:tr w:rsidR="00EC4CD1" w:rsidRPr="00EC4CD1" w14:paraId="0D940452" w14:textId="77777777" w:rsidTr="00AB7B4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9493" w:type="dxa"/>
            <w:gridSpan w:val="2"/>
            <w:tcBorders>
              <w:top w:val="single" w:sz="6" w:space="0" w:color="auto"/>
              <w:left w:val="single" w:sz="6" w:space="0" w:color="auto"/>
              <w:bottom w:val="single" w:sz="6" w:space="0" w:color="auto"/>
              <w:right w:val="single" w:sz="6" w:space="0" w:color="auto"/>
            </w:tcBorders>
            <w:shd w:val="clear" w:color="auto" w:fill="E7E6E6"/>
            <w:hideMark/>
          </w:tcPr>
          <w:p w14:paraId="24207E25" w14:textId="77777777" w:rsidR="00EC4CD1" w:rsidRPr="00EC4CD1" w:rsidRDefault="00EC4CD1" w:rsidP="00EC4CD1">
            <w:pPr>
              <w:spacing w:before="80" w:after="240" w:line="256" w:lineRule="auto"/>
              <w:rPr>
                <w:rFonts w:ascii="Arial" w:eastAsia="Calibri" w:hAnsi="Arial" w:cs="Arial"/>
                <w:b/>
                <w:color w:val="000000"/>
                <w:sz w:val="24"/>
                <w:szCs w:val="24"/>
                <w:lang w:eastAsia="en-GB"/>
              </w:rPr>
            </w:pPr>
            <w:r w:rsidRPr="00EC4CD1">
              <w:rPr>
                <w:rFonts w:ascii="Arial" w:eastAsia="Calibri" w:hAnsi="Arial" w:cs="Arial"/>
                <w:b/>
                <w:color w:val="000000"/>
                <w:sz w:val="24"/>
                <w:szCs w:val="24"/>
                <w:lang w:eastAsia="en-GB"/>
              </w:rPr>
              <w:t>Customers and contacts</w:t>
            </w:r>
          </w:p>
        </w:tc>
      </w:tr>
      <w:tr w:rsidR="00EC4CD1" w:rsidRPr="00EC4CD1" w14:paraId="16CF9943" w14:textId="77777777" w:rsidTr="00AB7B4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c>
          <w:tcPr>
            <w:tcW w:w="9493" w:type="dxa"/>
            <w:gridSpan w:val="2"/>
            <w:tcBorders>
              <w:top w:val="single" w:sz="6" w:space="0" w:color="auto"/>
              <w:left w:val="single" w:sz="6" w:space="0" w:color="auto"/>
              <w:bottom w:val="single" w:sz="6" w:space="0" w:color="auto"/>
              <w:right w:val="single" w:sz="6" w:space="0" w:color="auto"/>
            </w:tcBorders>
            <w:hideMark/>
          </w:tcPr>
          <w:p w14:paraId="02F89F4A" w14:textId="2F5E8E46" w:rsidR="00734311" w:rsidRPr="00EC4CD1" w:rsidRDefault="713913E6" w:rsidP="713913E6">
            <w:pPr>
              <w:spacing w:before="80" w:after="240" w:line="256" w:lineRule="auto"/>
              <w:rPr>
                <w:rFonts w:ascii="Arial" w:eastAsia="Arial" w:hAnsi="Arial" w:cs="Arial"/>
                <w:sz w:val="24"/>
                <w:szCs w:val="24"/>
              </w:rPr>
            </w:pPr>
            <w:r w:rsidRPr="713913E6">
              <w:rPr>
                <w:rFonts w:ascii="Arial" w:eastAsia="Arial" w:hAnsi="Arial" w:cs="Arial"/>
                <w:b/>
                <w:bCs/>
                <w:sz w:val="24"/>
                <w:szCs w:val="24"/>
                <w:lang w:val="en-US"/>
              </w:rPr>
              <w:t>IMPORTANT INTERNAL RELATIONSHIPS:</w:t>
            </w:r>
            <w:r w:rsidRPr="713913E6">
              <w:rPr>
                <w:rFonts w:ascii="Arial" w:eastAsia="Arial" w:hAnsi="Arial" w:cs="Arial"/>
                <w:sz w:val="24"/>
                <w:szCs w:val="24"/>
              </w:rPr>
              <w:t xml:space="preserve"> </w:t>
            </w:r>
            <w:r w:rsidR="00093287" w:rsidRPr="00093287">
              <w:rPr>
                <w:rFonts w:ascii="Arial" w:eastAsia="Arial" w:hAnsi="Arial" w:cs="Arial"/>
                <w:sz w:val="24"/>
                <w:szCs w:val="24"/>
              </w:rPr>
              <w:t>Corporate Management Team, service team managers and officers across the Authority at all levels including graduate trainees, interns and apprentices.</w:t>
            </w:r>
          </w:p>
          <w:p w14:paraId="04384430" w14:textId="7C4261A7" w:rsidR="00EC4CD1" w:rsidRPr="00EC4CD1" w:rsidRDefault="713913E6" w:rsidP="713913E6">
            <w:pPr>
              <w:spacing w:before="80" w:after="240" w:line="256" w:lineRule="auto"/>
              <w:rPr>
                <w:rFonts w:ascii="Arial" w:eastAsia="Arial" w:hAnsi="Arial" w:cs="Arial"/>
                <w:b/>
                <w:bCs/>
                <w:sz w:val="24"/>
                <w:szCs w:val="24"/>
                <w:lang w:val="en-US"/>
              </w:rPr>
            </w:pPr>
            <w:r w:rsidRPr="713913E6">
              <w:rPr>
                <w:rFonts w:ascii="Arial" w:eastAsia="Arial" w:hAnsi="Arial" w:cs="Arial"/>
                <w:b/>
                <w:bCs/>
                <w:sz w:val="24"/>
                <w:szCs w:val="24"/>
                <w:lang w:val="en-US"/>
              </w:rPr>
              <w:t>IMPORTANT EXTERNAL RELATIONSHIPS:</w:t>
            </w:r>
            <w:r w:rsidR="00093287">
              <w:rPr>
                <w:rFonts w:ascii="Arial" w:eastAsia="Arial" w:hAnsi="Arial" w:cs="Arial"/>
                <w:b/>
                <w:bCs/>
                <w:sz w:val="24"/>
                <w:szCs w:val="24"/>
                <w:lang w:val="en-US"/>
              </w:rPr>
              <w:t xml:space="preserve"> </w:t>
            </w:r>
            <w:r w:rsidR="00093287" w:rsidRPr="00093287">
              <w:rPr>
                <w:rFonts w:ascii="Arial" w:eastAsia="Arial" w:hAnsi="Arial" w:cs="Arial"/>
                <w:sz w:val="24"/>
                <w:szCs w:val="24"/>
                <w:lang w:val="en-US"/>
              </w:rPr>
              <w:t>Relevant government departments, strategic partners, other local authorities, training providers, job applicants.</w:t>
            </w:r>
          </w:p>
          <w:p w14:paraId="02767E15" w14:textId="32A179AF" w:rsidR="00EC4CD1" w:rsidRPr="00EC4CD1" w:rsidRDefault="00EC4CD1" w:rsidP="713913E6">
            <w:pPr>
              <w:spacing w:before="80" w:after="240" w:line="256" w:lineRule="auto"/>
              <w:rPr>
                <w:rFonts w:ascii="Arial" w:eastAsia="Arial" w:hAnsi="Arial" w:cs="Arial"/>
                <w:sz w:val="24"/>
                <w:szCs w:val="24"/>
              </w:rPr>
            </w:pPr>
          </w:p>
        </w:tc>
      </w:tr>
    </w:tbl>
    <w:p w14:paraId="35376A92" w14:textId="77777777" w:rsidR="00EC4CD1" w:rsidRPr="00EC4CD1" w:rsidRDefault="00EC4CD1" w:rsidP="00EC4CD1">
      <w:pPr>
        <w:spacing w:after="240" w:line="256" w:lineRule="auto"/>
        <w:rPr>
          <w:rFonts w:ascii="Arial" w:eastAsia="Calibri" w:hAnsi="Arial" w:cs="Arial"/>
          <w:color w:val="000000"/>
          <w:sz w:val="24"/>
          <w:szCs w:val="24"/>
          <w:lang w:eastAsia="en-GB"/>
        </w:rPr>
      </w:pPr>
    </w:p>
    <w:p w14:paraId="3EDDB4C8" w14:textId="77777777" w:rsidR="00EC4CD1" w:rsidRPr="00EC4CD1" w:rsidRDefault="00EC4CD1" w:rsidP="00EC4CD1">
      <w:pPr>
        <w:spacing w:after="240" w:line="256" w:lineRule="auto"/>
        <w:rPr>
          <w:rFonts w:ascii="Arial" w:eastAsia="Calibri" w:hAnsi="Arial" w:cs="Arial"/>
          <w:b/>
          <w:color w:val="000000"/>
          <w:sz w:val="24"/>
          <w:szCs w:val="24"/>
          <w:lang w:eastAsia="en-GB"/>
        </w:rPr>
      </w:pPr>
    </w:p>
    <w:p w14:paraId="2C2CB1B8" w14:textId="5F4FA200" w:rsidR="00C1751F" w:rsidRDefault="00EC4CD1" w:rsidP="713913E6">
      <w:pPr>
        <w:keepNext/>
        <w:widowControl w:val="0"/>
        <w:spacing w:after="0" w:line="240" w:lineRule="auto"/>
        <w:outlineLvl w:val="0"/>
        <w:rPr>
          <w:rFonts w:ascii="Arial" w:eastAsia="Times New Roman" w:hAnsi="Arial" w:cs="Arial"/>
          <w:b/>
          <w:bCs/>
          <w:sz w:val="24"/>
          <w:szCs w:val="24"/>
        </w:rPr>
      </w:pPr>
      <w:r w:rsidRPr="713913E6">
        <w:rPr>
          <w:rFonts w:ascii="Arial" w:eastAsia="Times New Roman" w:hAnsi="Arial" w:cs="Arial"/>
          <w:b/>
          <w:bCs/>
          <w:sz w:val="24"/>
          <w:szCs w:val="24"/>
        </w:rPr>
        <w:br w:type="page"/>
      </w:r>
    </w:p>
    <w:p w14:paraId="73952B1D" w14:textId="70377E72" w:rsidR="00734311" w:rsidRDefault="00734311" w:rsidP="00EC4CD1">
      <w:pPr>
        <w:keepNext/>
        <w:widowControl w:val="0"/>
        <w:spacing w:after="0" w:line="240" w:lineRule="auto"/>
        <w:outlineLvl w:val="0"/>
        <w:rPr>
          <w:rFonts w:ascii="Arial" w:eastAsia="Times New Roman" w:hAnsi="Arial" w:cs="Arial"/>
          <w:b/>
          <w:sz w:val="36"/>
          <w:szCs w:val="36"/>
        </w:rPr>
      </w:pPr>
      <w:r>
        <w:rPr>
          <w:rFonts w:ascii="Arial" w:eastAsia="Times New Roman" w:hAnsi="Arial" w:cs="Arial"/>
          <w:b/>
          <w:sz w:val="36"/>
          <w:szCs w:val="36"/>
        </w:rPr>
        <w:lastRenderedPageBreak/>
        <w:t>Role Title</w:t>
      </w:r>
    </w:p>
    <w:p w14:paraId="2AFB95DF" w14:textId="3F492174" w:rsidR="00EC4CD1" w:rsidRPr="00EC4CD1" w:rsidRDefault="00EC4CD1" w:rsidP="00EC4CD1">
      <w:pPr>
        <w:keepNext/>
        <w:widowControl w:val="0"/>
        <w:spacing w:after="0" w:line="240" w:lineRule="auto"/>
        <w:outlineLvl w:val="0"/>
        <w:rPr>
          <w:rFonts w:ascii="Arial" w:eastAsia="Times New Roman" w:hAnsi="Arial" w:cs="Arial"/>
          <w:b/>
          <w:sz w:val="36"/>
          <w:szCs w:val="36"/>
        </w:rPr>
      </w:pPr>
      <w:r w:rsidRPr="00EC4CD1">
        <w:rPr>
          <w:rFonts w:ascii="Arial" w:eastAsia="Times New Roman" w:hAnsi="Arial" w:cs="Arial"/>
          <w:b/>
          <w:sz w:val="36"/>
          <w:szCs w:val="36"/>
        </w:rPr>
        <w:t>Person Specification</w:t>
      </w:r>
    </w:p>
    <w:p w14:paraId="10B14DF4" w14:textId="77777777" w:rsidR="00EC4CD1" w:rsidRPr="00EC4CD1" w:rsidRDefault="00EC4CD1" w:rsidP="00EC4CD1">
      <w:pPr>
        <w:tabs>
          <w:tab w:val="center" w:pos="4513"/>
          <w:tab w:val="right" w:pos="9026"/>
        </w:tabs>
        <w:spacing w:after="0" w:line="240" w:lineRule="auto"/>
        <w:rPr>
          <w:rFonts w:ascii="Arial" w:eastAsia="Calibri" w:hAnsi="Arial" w:cs="Arial"/>
          <w:color w:val="000000"/>
          <w:sz w:val="24"/>
          <w:szCs w:val="24"/>
          <w:lang w:eastAsia="en-GB"/>
        </w:rPr>
      </w:pPr>
    </w:p>
    <w:tbl>
      <w:tblPr>
        <w:tblW w:w="1006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5"/>
        <w:gridCol w:w="1417"/>
        <w:gridCol w:w="1418"/>
        <w:gridCol w:w="1560"/>
      </w:tblGrid>
      <w:tr w:rsidR="00EC4CD1" w:rsidRPr="00EC4CD1" w14:paraId="39E649BE" w14:textId="77777777" w:rsidTr="00B14E1A">
        <w:tc>
          <w:tcPr>
            <w:tcW w:w="5665" w:type="dxa"/>
            <w:tcBorders>
              <w:top w:val="single" w:sz="4" w:space="0" w:color="auto"/>
              <w:left w:val="single" w:sz="4" w:space="0" w:color="auto"/>
              <w:bottom w:val="single" w:sz="4" w:space="0" w:color="auto"/>
              <w:right w:val="single" w:sz="4" w:space="0" w:color="auto"/>
            </w:tcBorders>
            <w:hideMark/>
          </w:tcPr>
          <w:p w14:paraId="7D08371E" w14:textId="4C112DCA" w:rsidR="00EC4CD1" w:rsidRPr="00EC4CD1" w:rsidRDefault="00EC4CD1" w:rsidP="00EC4CD1">
            <w:pPr>
              <w:spacing w:before="120" w:after="120" w:line="256" w:lineRule="auto"/>
              <w:rPr>
                <w:rFonts w:ascii="Arial" w:eastAsia="Calibri" w:hAnsi="Arial" w:cs="Arial"/>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hideMark/>
          </w:tcPr>
          <w:p w14:paraId="3F3783EB" w14:textId="77777777" w:rsidR="00EC4CD1" w:rsidRPr="00EC4CD1" w:rsidRDefault="00EC4CD1" w:rsidP="00EC4CD1">
            <w:pPr>
              <w:spacing w:after="0" w:line="256" w:lineRule="auto"/>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Essential (E) or Desirable (D)</w:t>
            </w:r>
          </w:p>
        </w:tc>
        <w:tc>
          <w:tcPr>
            <w:tcW w:w="1418" w:type="dxa"/>
            <w:tcBorders>
              <w:top w:val="single" w:sz="4" w:space="0" w:color="auto"/>
              <w:left w:val="single" w:sz="4" w:space="0" w:color="auto"/>
              <w:bottom w:val="single" w:sz="4" w:space="0" w:color="auto"/>
              <w:right w:val="single" w:sz="4" w:space="0" w:color="auto"/>
            </w:tcBorders>
            <w:vAlign w:val="center"/>
            <w:hideMark/>
          </w:tcPr>
          <w:p w14:paraId="4FCC9853" w14:textId="77777777" w:rsidR="00EC4CD1" w:rsidRPr="00EC4CD1" w:rsidRDefault="00EC4CD1" w:rsidP="00EC4CD1">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Application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6FC8CB4" w14:textId="77777777" w:rsidR="00EC4CD1" w:rsidRPr="00EC4CD1" w:rsidRDefault="00EC4CD1" w:rsidP="00EC4CD1">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Interview/</w:t>
            </w:r>
          </w:p>
          <w:p w14:paraId="51AECC73" w14:textId="77777777" w:rsidR="00EC4CD1" w:rsidRPr="00EC4CD1" w:rsidRDefault="00EC4CD1" w:rsidP="00EC4CD1">
            <w:pPr>
              <w:spacing w:after="0" w:line="256" w:lineRule="auto"/>
              <w:jc w:val="center"/>
              <w:rPr>
                <w:rFonts w:ascii="Arial" w:eastAsia="Calibri" w:hAnsi="Arial" w:cs="Arial"/>
                <w:color w:val="000000"/>
                <w:sz w:val="24"/>
                <w:szCs w:val="24"/>
                <w:lang w:eastAsia="en-GB"/>
              </w:rPr>
            </w:pPr>
            <w:r w:rsidRPr="00EC4CD1">
              <w:rPr>
                <w:rFonts w:ascii="Arial" w:eastAsia="Calibri" w:hAnsi="Arial" w:cs="Arial"/>
                <w:color w:val="000000"/>
                <w:sz w:val="24"/>
                <w:szCs w:val="24"/>
                <w:lang w:eastAsia="en-GB"/>
              </w:rPr>
              <w:t>Assessment</w:t>
            </w:r>
          </w:p>
        </w:tc>
      </w:tr>
      <w:tr w:rsidR="00EC4CD1" w:rsidRPr="00EC4CD1" w14:paraId="6BEC1426" w14:textId="77777777" w:rsidTr="00B14E1A">
        <w:tc>
          <w:tcPr>
            <w:tcW w:w="5665" w:type="dxa"/>
            <w:tcBorders>
              <w:top w:val="single" w:sz="4" w:space="0" w:color="auto"/>
              <w:left w:val="single" w:sz="4" w:space="0" w:color="auto"/>
              <w:bottom w:val="single" w:sz="4" w:space="0" w:color="auto"/>
              <w:right w:val="single" w:sz="4" w:space="0" w:color="auto"/>
            </w:tcBorders>
          </w:tcPr>
          <w:p w14:paraId="52A7E26D" w14:textId="4A167839" w:rsidR="00EC4CD1" w:rsidRPr="00EC4CD1" w:rsidRDefault="00B14E1A" w:rsidP="00EC4CD1">
            <w:pPr>
              <w:spacing w:before="120" w:after="120" w:line="256" w:lineRule="auto"/>
              <w:rPr>
                <w:rFonts w:ascii="Arial" w:eastAsia="Calibri" w:hAnsi="Arial" w:cs="Arial"/>
                <w:color w:val="000000"/>
                <w:sz w:val="24"/>
                <w:szCs w:val="24"/>
                <w:lang w:eastAsia="en-GB"/>
              </w:rPr>
            </w:pPr>
            <w:r w:rsidRPr="00EC4CD1">
              <w:rPr>
                <w:rFonts w:ascii="Arial" w:eastAsia="Calibri" w:hAnsi="Arial" w:cs="Arial"/>
                <w:b/>
                <w:color w:val="000000"/>
                <w:sz w:val="24"/>
                <w:szCs w:val="24"/>
                <w:lang w:eastAsia="en-GB"/>
              </w:rPr>
              <w:t>Qualifications and Training</w:t>
            </w:r>
          </w:p>
        </w:tc>
        <w:tc>
          <w:tcPr>
            <w:tcW w:w="1417" w:type="dxa"/>
            <w:tcBorders>
              <w:top w:val="single" w:sz="4" w:space="0" w:color="auto"/>
              <w:left w:val="single" w:sz="4" w:space="0" w:color="auto"/>
              <w:bottom w:val="single" w:sz="4" w:space="0" w:color="auto"/>
              <w:right w:val="single" w:sz="4" w:space="0" w:color="auto"/>
            </w:tcBorders>
            <w:vAlign w:val="center"/>
          </w:tcPr>
          <w:p w14:paraId="0DA658BA" w14:textId="0AD4A98F" w:rsidR="00EC4CD1" w:rsidRPr="00EC4CD1" w:rsidRDefault="00EC4CD1" w:rsidP="00EC4CD1">
            <w:pPr>
              <w:spacing w:after="0" w:line="256" w:lineRule="auto"/>
              <w:jc w:val="center"/>
              <w:rPr>
                <w:rFonts w:ascii="Arial" w:eastAsia="Calibri" w:hAnsi="Arial" w:cs="Arial"/>
                <w:color w:val="000000"/>
                <w:sz w:val="24"/>
                <w:szCs w:val="24"/>
                <w:lang w:eastAsia="en-GB"/>
              </w:rPr>
            </w:pPr>
          </w:p>
        </w:tc>
        <w:tc>
          <w:tcPr>
            <w:tcW w:w="1418" w:type="dxa"/>
            <w:tcBorders>
              <w:top w:val="single" w:sz="4" w:space="0" w:color="auto"/>
              <w:left w:val="single" w:sz="4" w:space="0" w:color="auto"/>
              <w:bottom w:val="single" w:sz="4" w:space="0" w:color="auto"/>
              <w:right w:val="single" w:sz="4" w:space="0" w:color="auto"/>
            </w:tcBorders>
            <w:vAlign w:val="center"/>
          </w:tcPr>
          <w:p w14:paraId="41A684FA" w14:textId="1CA897CF" w:rsidR="00EC4CD1" w:rsidRPr="00EC4CD1" w:rsidRDefault="00EC4CD1" w:rsidP="00EC4CD1">
            <w:pPr>
              <w:spacing w:after="0" w:line="256" w:lineRule="auto"/>
              <w:jc w:val="center"/>
              <w:rPr>
                <w:rFonts w:ascii="Arial" w:eastAsia="Calibri" w:hAnsi="Arial" w:cs="Arial"/>
                <w:color w:val="000000"/>
                <w:sz w:val="24"/>
                <w:szCs w:val="24"/>
                <w:lang w:eastAsia="en-GB"/>
              </w:rPr>
            </w:pPr>
          </w:p>
        </w:tc>
        <w:tc>
          <w:tcPr>
            <w:tcW w:w="1560" w:type="dxa"/>
            <w:tcBorders>
              <w:top w:val="single" w:sz="4" w:space="0" w:color="auto"/>
              <w:left w:val="single" w:sz="4" w:space="0" w:color="auto"/>
              <w:bottom w:val="single" w:sz="4" w:space="0" w:color="auto"/>
              <w:right w:val="single" w:sz="4" w:space="0" w:color="auto"/>
            </w:tcBorders>
            <w:vAlign w:val="center"/>
          </w:tcPr>
          <w:p w14:paraId="2C484782" w14:textId="77777777" w:rsidR="00EC4CD1" w:rsidRPr="00EC4CD1" w:rsidRDefault="00EC4CD1" w:rsidP="00EC4CD1">
            <w:pPr>
              <w:spacing w:after="0" w:line="256" w:lineRule="auto"/>
              <w:jc w:val="center"/>
              <w:rPr>
                <w:rFonts w:ascii="Arial" w:eastAsia="Calibri" w:hAnsi="Arial" w:cs="Arial"/>
                <w:color w:val="000000"/>
                <w:sz w:val="24"/>
                <w:szCs w:val="24"/>
                <w:lang w:eastAsia="en-GB"/>
              </w:rPr>
            </w:pPr>
          </w:p>
        </w:tc>
      </w:tr>
      <w:tr w:rsidR="00B14E1A" w:rsidRPr="00EC4CD1" w14:paraId="38ABE082" w14:textId="77777777" w:rsidTr="00B14E1A">
        <w:tc>
          <w:tcPr>
            <w:tcW w:w="5665" w:type="dxa"/>
            <w:tcBorders>
              <w:top w:val="single" w:sz="4" w:space="0" w:color="auto"/>
              <w:left w:val="single" w:sz="4" w:space="0" w:color="auto"/>
              <w:bottom w:val="single" w:sz="4" w:space="0" w:color="auto"/>
              <w:right w:val="single" w:sz="4" w:space="0" w:color="auto"/>
            </w:tcBorders>
          </w:tcPr>
          <w:p w14:paraId="24311DC7" w14:textId="6624D942" w:rsidR="00B14E1A" w:rsidRPr="004E24AA" w:rsidRDefault="004E24AA" w:rsidP="00EC4CD1">
            <w:pPr>
              <w:spacing w:before="120" w:after="120" w:line="256" w:lineRule="auto"/>
              <w:rPr>
                <w:rFonts w:ascii="Arial" w:eastAsia="Calibri" w:hAnsi="Arial" w:cs="Arial"/>
                <w:bCs/>
                <w:color w:val="000000"/>
                <w:sz w:val="24"/>
                <w:szCs w:val="24"/>
                <w:lang w:eastAsia="en-GB"/>
              </w:rPr>
            </w:pPr>
            <w:r>
              <w:rPr>
                <w:rFonts w:ascii="Arial" w:eastAsia="Calibri" w:hAnsi="Arial" w:cs="Arial"/>
                <w:bCs/>
                <w:color w:val="000000"/>
                <w:sz w:val="24"/>
                <w:szCs w:val="24"/>
                <w:lang w:eastAsia="en-GB"/>
              </w:rPr>
              <w:t>Strong levels of literacy and good numerical ability</w:t>
            </w:r>
          </w:p>
        </w:tc>
        <w:tc>
          <w:tcPr>
            <w:tcW w:w="1417" w:type="dxa"/>
            <w:tcBorders>
              <w:top w:val="single" w:sz="4" w:space="0" w:color="auto"/>
              <w:left w:val="single" w:sz="4" w:space="0" w:color="auto"/>
              <w:bottom w:val="single" w:sz="4" w:space="0" w:color="auto"/>
              <w:right w:val="single" w:sz="4" w:space="0" w:color="auto"/>
            </w:tcBorders>
            <w:vAlign w:val="center"/>
          </w:tcPr>
          <w:p w14:paraId="0B5015D1" w14:textId="5ACFDDA5" w:rsidR="00B14E1A" w:rsidRPr="00EC4CD1" w:rsidRDefault="004E24AA" w:rsidP="00EC4CD1">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1A61A116" w14:textId="04FB90F8" w:rsidR="00B14E1A" w:rsidRPr="00EC4CD1" w:rsidRDefault="004E24AA" w:rsidP="00EC4CD1">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2E6D7846" w14:textId="77777777" w:rsidR="00B14E1A" w:rsidRPr="00EC4CD1" w:rsidRDefault="00B14E1A" w:rsidP="00EC4CD1">
            <w:pPr>
              <w:spacing w:after="0" w:line="256" w:lineRule="auto"/>
              <w:jc w:val="center"/>
              <w:rPr>
                <w:rFonts w:ascii="Arial" w:eastAsia="Calibri" w:hAnsi="Arial" w:cs="Arial"/>
                <w:color w:val="000000"/>
                <w:sz w:val="24"/>
                <w:szCs w:val="24"/>
                <w:lang w:eastAsia="en-GB"/>
              </w:rPr>
            </w:pPr>
          </w:p>
        </w:tc>
      </w:tr>
      <w:tr w:rsidR="0013432B" w:rsidRPr="00EC4CD1" w14:paraId="6AAE6292" w14:textId="77777777" w:rsidTr="00B14E1A">
        <w:tc>
          <w:tcPr>
            <w:tcW w:w="5665" w:type="dxa"/>
            <w:tcBorders>
              <w:top w:val="single" w:sz="4" w:space="0" w:color="auto"/>
              <w:left w:val="single" w:sz="4" w:space="0" w:color="auto"/>
              <w:bottom w:val="single" w:sz="4" w:space="0" w:color="auto"/>
              <w:right w:val="single" w:sz="4" w:space="0" w:color="auto"/>
            </w:tcBorders>
          </w:tcPr>
          <w:p w14:paraId="00BB47BA" w14:textId="12F92A61" w:rsidR="0013432B" w:rsidRDefault="0013432B" w:rsidP="00EC4CD1">
            <w:pPr>
              <w:spacing w:before="120" w:after="120" w:line="256" w:lineRule="auto"/>
              <w:rPr>
                <w:rFonts w:ascii="Arial" w:eastAsia="Calibri" w:hAnsi="Arial" w:cs="Arial"/>
                <w:bCs/>
                <w:color w:val="000000"/>
                <w:sz w:val="24"/>
                <w:szCs w:val="24"/>
                <w:lang w:eastAsia="en-GB"/>
              </w:rPr>
            </w:pPr>
            <w:r>
              <w:rPr>
                <w:rFonts w:ascii="Arial" w:eastAsia="Calibri" w:hAnsi="Arial" w:cs="Arial"/>
                <w:bCs/>
                <w:color w:val="000000"/>
                <w:sz w:val="24"/>
                <w:szCs w:val="24"/>
                <w:lang w:eastAsia="en-GB"/>
              </w:rPr>
              <w:t>CIPD qualification or equivalent qualification / work experience</w:t>
            </w:r>
          </w:p>
        </w:tc>
        <w:tc>
          <w:tcPr>
            <w:tcW w:w="1417" w:type="dxa"/>
            <w:tcBorders>
              <w:top w:val="single" w:sz="4" w:space="0" w:color="auto"/>
              <w:left w:val="single" w:sz="4" w:space="0" w:color="auto"/>
              <w:bottom w:val="single" w:sz="4" w:space="0" w:color="auto"/>
              <w:right w:val="single" w:sz="4" w:space="0" w:color="auto"/>
            </w:tcBorders>
            <w:vAlign w:val="center"/>
          </w:tcPr>
          <w:p w14:paraId="2BBB53EF" w14:textId="24F29355" w:rsidR="0013432B" w:rsidRDefault="0013432B" w:rsidP="00EC4CD1">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4C8FB57E" w14:textId="090ADAF4" w:rsidR="0013432B" w:rsidRDefault="0013432B" w:rsidP="00EC4CD1">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4032748F" w14:textId="77777777" w:rsidR="0013432B" w:rsidRPr="00EC4CD1" w:rsidRDefault="0013432B" w:rsidP="00EC4CD1">
            <w:pPr>
              <w:spacing w:after="0" w:line="256" w:lineRule="auto"/>
              <w:jc w:val="center"/>
              <w:rPr>
                <w:rFonts w:ascii="Arial" w:eastAsia="Calibri" w:hAnsi="Arial" w:cs="Arial"/>
                <w:color w:val="000000"/>
                <w:sz w:val="24"/>
                <w:szCs w:val="24"/>
                <w:lang w:eastAsia="en-GB"/>
              </w:rPr>
            </w:pPr>
          </w:p>
        </w:tc>
      </w:tr>
      <w:tr w:rsidR="004E24AA" w:rsidRPr="00EC4CD1" w14:paraId="6A2A24D4" w14:textId="77777777" w:rsidTr="00B14E1A">
        <w:tc>
          <w:tcPr>
            <w:tcW w:w="5665" w:type="dxa"/>
            <w:tcBorders>
              <w:top w:val="single" w:sz="4" w:space="0" w:color="auto"/>
              <w:left w:val="single" w:sz="4" w:space="0" w:color="auto"/>
              <w:bottom w:val="single" w:sz="4" w:space="0" w:color="auto"/>
              <w:right w:val="single" w:sz="4" w:space="0" w:color="auto"/>
            </w:tcBorders>
          </w:tcPr>
          <w:p w14:paraId="3D463D6E" w14:textId="153BF032" w:rsidR="004E24AA" w:rsidRDefault="004E24AA" w:rsidP="00EC4CD1">
            <w:pPr>
              <w:spacing w:before="120" w:after="120" w:line="256" w:lineRule="auto"/>
              <w:rPr>
                <w:rFonts w:ascii="Arial" w:eastAsia="Calibri" w:hAnsi="Arial" w:cs="Arial"/>
                <w:bCs/>
                <w:color w:val="000000"/>
                <w:sz w:val="24"/>
                <w:szCs w:val="24"/>
                <w:lang w:eastAsia="en-GB"/>
              </w:rPr>
            </w:pPr>
            <w:r>
              <w:rPr>
                <w:rFonts w:ascii="Arial" w:eastAsia="Calibri" w:hAnsi="Arial" w:cs="Arial"/>
                <w:bCs/>
                <w:color w:val="000000"/>
                <w:sz w:val="24"/>
                <w:szCs w:val="24"/>
                <w:lang w:eastAsia="en-GB"/>
              </w:rPr>
              <w:t>Educated to at least A-Level level or equivalent</w:t>
            </w:r>
          </w:p>
        </w:tc>
        <w:tc>
          <w:tcPr>
            <w:tcW w:w="1417" w:type="dxa"/>
            <w:tcBorders>
              <w:top w:val="single" w:sz="4" w:space="0" w:color="auto"/>
              <w:left w:val="single" w:sz="4" w:space="0" w:color="auto"/>
              <w:bottom w:val="single" w:sz="4" w:space="0" w:color="auto"/>
              <w:right w:val="single" w:sz="4" w:space="0" w:color="auto"/>
            </w:tcBorders>
            <w:vAlign w:val="center"/>
          </w:tcPr>
          <w:p w14:paraId="4AAF69D2" w14:textId="377A5C8C" w:rsidR="004E24AA" w:rsidRDefault="004E24AA" w:rsidP="00EC4CD1">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D</w:t>
            </w:r>
          </w:p>
        </w:tc>
        <w:tc>
          <w:tcPr>
            <w:tcW w:w="1418" w:type="dxa"/>
            <w:tcBorders>
              <w:top w:val="single" w:sz="4" w:space="0" w:color="auto"/>
              <w:left w:val="single" w:sz="4" w:space="0" w:color="auto"/>
              <w:bottom w:val="single" w:sz="4" w:space="0" w:color="auto"/>
              <w:right w:val="single" w:sz="4" w:space="0" w:color="auto"/>
            </w:tcBorders>
            <w:vAlign w:val="center"/>
          </w:tcPr>
          <w:p w14:paraId="467B745B" w14:textId="3FA7FDBB" w:rsidR="004E24AA" w:rsidRDefault="004E24AA" w:rsidP="00EC4CD1">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092BA373" w14:textId="77777777" w:rsidR="004E24AA" w:rsidRPr="00EC4CD1" w:rsidRDefault="004E24AA" w:rsidP="00EC4CD1">
            <w:pPr>
              <w:spacing w:after="0" w:line="256" w:lineRule="auto"/>
              <w:jc w:val="center"/>
              <w:rPr>
                <w:rFonts w:ascii="Arial" w:eastAsia="Calibri" w:hAnsi="Arial" w:cs="Arial"/>
                <w:color w:val="000000"/>
                <w:sz w:val="24"/>
                <w:szCs w:val="24"/>
                <w:lang w:eastAsia="en-GB"/>
              </w:rPr>
            </w:pPr>
          </w:p>
        </w:tc>
      </w:tr>
      <w:tr w:rsidR="0013432B" w:rsidRPr="00EC4CD1" w14:paraId="4B64FFC6" w14:textId="77777777" w:rsidTr="00B14E1A">
        <w:tc>
          <w:tcPr>
            <w:tcW w:w="5665" w:type="dxa"/>
            <w:tcBorders>
              <w:top w:val="single" w:sz="4" w:space="0" w:color="auto"/>
              <w:left w:val="single" w:sz="4" w:space="0" w:color="auto"/>
              <w:bottom w:val="single" w:sz="4" w:space="0" w:color="auto"/>
              <w:right w:val="single" w:sz="4" w:space="0" w:color="auto"/>
            </w:tcBorders>
          </w:tcPr>
          <w:p w14:paraId="370DE67A" w14:textId="1E5CEED2" w:rsidR="0013432B" w:rsidRDefault="0013432B" w:rsidP="00EC4CD1">
            <w:pPr>
              <w:spacing w:before="120" w:after="120" w:line="256" w:lineRule="auto"/>
              <w:rPr>
                <w:rFonts w:ascii="Arial" w:eastAsia="Calibri" w:hAnsi="Arial" w:cs="Arial"/>
                <w:bCs/>
                <w:color w:val="000000"/>
                <w:sz w:val="24"/>
                <w:szCs w:val="24"/>
                <w:lang w:eastAsia="en-GB"/>
              </w:rPr>
            </w:pPr>
            <w:r>
              <w:rPr>
                <w:rFonts w:ascii="Arial" w:eastAsia="Calibri" w:hAnsi="Arial" w:cs="Arial"/>
                <w:bCs/>
                <w:color w:val="000000"/>
                <w:sz w:val="24"/>
                <w:szCs w:val="24"/>
                <w:lang w:eastAsia="en-GB"/>
              </w:rPr>
              <w:t>Experience of working in an HR environment</w:t>
            </w:r>
          </w:p>
        </w:tc>
        <w:tc>
          <w:tcPr>
            <w:tcW w:w="1417" w:type="dxa"/>
            <w:tcBorders>
              <w:top w:val="single" w:sz="4" w:space="0" w:color="auto"/>
              <w:left w:val="single" w:sz="4" w:space="0" w:color="auto"/>
              <w:bottom w:val="single" w:sz="4" w:space="0" w:color="auto"/>
              <w:right w:val="single" w:sz="4" w:space="0" w:color="auto"/>
            </w:tcBorders>
            <w:vAlign w:val="center"/>
          </w:tcPr>
          <w:p w14:paraId="2B4FBA47" w14:textId="6E42B219" w:rsidR="0013432B" w:rsidRDefault="0013432B" w:rsidP="00EC4CD1">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D</w:t>
            </w:r>
          </w:p>
        </w:tc>
        <w:tc>
          <w:tcPr>
            <w:tcW w:w="1418" w:type="dxa"/>
            <w:tcBorders>
              <w:top w:val="single" w:sz="4" w:space="0" w:color="auto"/>
              <w:left w:val="single" w:sz="4" w:space="0" w:color="auto"/>
              <w:bottom w:val="single" w:sz="4" w:space="0" w:color="auto"/>
              <w:right w:val="single" w:sz="4" w:space="0" w:color="auto"/>
            </w:tcBorders>
            <w:vAlign w:val="center"/>
          </w:tcPr>
          <w:p w14:paraId="2CA9F51C" w14:textId="0FB751AF" w:rsidR="0013432B" w:rsidRDefault="0013432B" w:rsidP="00EC4CD1">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0F2CF94F" w14:textId="77777777" w:rsidR="0013432B" w:rsidRPr="00EC4CD1" w:rsidRDefault="0013432B" w:rsidP="00EC4CD1">
            <w:pPr>
              <w:spacing w:after="0" w:line="256" w:lineRule="auto"/>
              <w:jc w:val="center"/>
              <w:rPr>
                <w:rFonts w:ascii="Arial" w:eastAsia="Calibri" w:hAnsi="Arial" w:cs="Arial"/>
                <w:color w:val="000000"/>
                <w:sz w:val="24"/>
                <w:szCs w:val="24"/>
                <w:lang w:eastAsia="en-GB"/>
              </w:rPr>
            </w:pPr>
          </w:p>
        </w:tc>
      </w:tr>
      <w:tr w:rsidR="00CE55F2" w:rsidRPr="00EC4CD1" w14:paraId="50110845" w14:textId="77777777" w:rsidTr="00B14E1A">
        <w:tc>
          <w:tcPr>
            <w:tcW w:w="5665" w:type="dxa"/>
            <w:tcBorders>
              <w:top w:val="single" w:sz="4" w:space="0" w:color="auto"/>
              <w:left w:val="single" w:sz="4" w:space="0" w:color="auto"/>
              <w:bottom w:val="single" w:sz="4" w:space="0" w:color="auto"/>
              <w:right w:val="single" w:sz="4" w:space="0" w:color="auto"/>
            </w:tcBorders>
            <w:hideMark/>
          </w:tcPr>
          <w:p w14:paraId="4D7340EC" w14:textId="2DDEBD3D" w:rsidR="00CE55F2" w:rsidRPr="00EC4CD1" w:rsidRDefault="713913E6" w:rsidP="713913E6">
            <w:pPr>
              <w:spacing w:before="120" w:after="120" w:line="256" w:lineRule="auto"/>
              <w:rPr>
                <w:rFonts w:ascii="Arial" w:eastAsia="Calibri" w:hAnsi="Arial" w:cs="Arial"/>
                <w:color w:val="000000" w:themeColor="text1"/>
                <w:sz w:val="24"/>
                <w:szCs w:val="24"/>
                <w:lang w:eastAsia="en-GB"/>
              </w:rPr>
            </w:pPr>
            <w:r w:rsidRPr="713913E6">
              <w:rPr>
                <w:rFonts w:ascii="Arial" w:eastAsia="Calibri" w:hAnsi="Arial" w:cs="Arial"/>
                <w:b/>
                <w:bCs/>
                <w:color w:val="000000" w:themeColor="text1"/>
                <w:sz w:val="24"/>
                <w:szCs w:val="24"/>
                <w:lang w:eastAsia="en-GB"/>
              </w:rPr>
              <w:t>Knowledge and Experience</w:t>
            </w:r>
          </w:p>
          <w:p w14:paraId="2411697E" w14:textId="7ECDAC8B" w:rsidR="00CE55F2" w:rsidRPr="00EC4CD1" w:rsidRDefault="00CE55F2" w:rsidP="713913E6">
            <w:pPr>
              <w:spacing w:before="120" w:after="120" w:line="256" w:lineRule="auto"/>
              <w:rPr>
                <w:rFonts w:ascii="Arial" w:eastAsia="Calibri" w:hAnsi="Arial" w:cs="Arial"/>
                <w:b/>
                <w:bCs/>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4B08DB4B"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c>
          <w:tcPr>
            <w:tcW w:w="1418" w:type="dxa"/>
            <w:tcBorders>
              <w:top w:val="single" w:sz="4" w:space="0" w:color="auto"/>
              <w:left w:val="single" w:sz="4" w:space="0" w:color="auto"/>
              <w:bottom w:val="single" w:sz="4" w:space="0" w:color="auto"/>
              <w:right w:val="single" w:sz="4" w:space="0" w:color="auto"/>
            </w:tcBorders>
            <w:vAlign w:val="center"/>
          </w:tcPr>
          <w:p w14:paraId="2DD1A1E4"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c>
          <w:tcPr>
            <w:tcW w:w="1560" w:type="dxa"/>
            <w:tcBorders>
              <w:top w:val="single" w:sz="4" w:space="0" w:color="auto"/>
              <w:left w:val="single" w:sz="4" w:space="0" w:color="auto"/>
              <w:bottom w:val="single" w:sz="4" w:space="0" w:color="auto"/>
              <w:right w:val="single" w:sz="4" w:space="0" w:color="auto"/>
            </w:tcBorders>
            <w:vAlign w:val="center"/>
          </w:tcPr>
          <w:p w14:paraId="5E3C72E8"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r>
      <w:tr w:rsidR="00CE55F2" w:rsidRPr="00EC4CD1" w14:paraId="73F5C384" w14:textId="77777777" w:rsidTr="00B14E1A">
        <w:trPr>
          <w:trHeight w:val="631"/>
        </w:trPr>
        <w:tc>
          <w:tcPr>
            <w:tcW w:w="5665" w:type="dxa"/>
            <w:tcBorders>
              <w:top w:val="single" w:sz="4" w:space="0" w:color="auto"/>
              <w:left w:val="single" w:sz="4" w:space="0" w:color="auto"/>
              <w:bottom w:val="single" w:sz="4" w:space="0" w:color="auto"/>
              <w:right w:val="single" w:sz="4" w:space="0" w:color="auto"/>
            </w:tcBorders>
          </w:tcPr>
          <w:p w14:paraId="38771EAD" w14:textId="6C659835" w:rsidR="00CE55F2" w:rsidRPr="00EC4CD1" w:rsidRDefault="004862CB" w:rsidP="00AD227C">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t xml:space="preserve">Knowledge of planning &amp; implementing learning programmes </w:t>
            </w:r>
          </w:p>
        </w:tc>
        <w:tc>
          <w:tcPr>
            <w:tcW w:w="1417" w:type="dxa"/>
            <w:tcBorders>
              <w:top w:val="single" w:sz="4" w:space="0" w:color="auto"/>
              <w:left w:val="single" w:sz="4" w:space="0" w:color="auto"/>
              <w:bottom w:val="single" w:sz="4" w:space="0" w:color="auto"/>
              <w:right w:val="single" w:sz="4" w:space="0" w:color="auto"/>
            </w:tcBorders>
            <w:vAlign w:val="center"/>
          </w:tcPr>
          <w:p w14:paraId="4CE0A3FF" w14:textId="14C1E904"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61003C9C" w14:textId="182142A2"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612217BE" w14:textId="4F06032A"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2B700ED8" w14:textId="77777777" w:rsidTr="00B14E1A">
        <w:tc>
          <w:tcPr>
            <w:tcW w:w="5665" w:type="dxa"/>
            <w:tcBorders>
              <w:top w:val="single" w:sz="4" w:space="0" w:color="auto"/>
              <w:left w:val="single" w:sz="4" w:space="0" w:color="auto"/>
              <w:bottom w:val="single" w:sz="4" w:space="0" w:color="auto"/>
              <w:right w:val="single" w:sz="4" w:space="0" w:color="auto"/>
            </w:tcBorders>
          </w:tcPr>
          <w:p w14:paraId="365A8395" w14:textId="45AFCE3D" w:rsidR="00CE55F2" w:rsidRPr="00EC4CD1" w:rsidRDefault="004862CB" w:rsidP="004862CB">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t xml:space="preserve">Awareness of academic/vocational qualification levels  </w:t>
            </w:r>
          </w:p>
        </w:tc>
        <w:tc>
          <w:tcPr>
            <w:tcW w:w="1417" w:type="dxa"/>
            <w:tcBorders>
              <w:top w:val="single" w:sz="4" w:space="0" w:color="auto"/>
              <w:left w:val="single" w:sz="4" w:space="0" w:color="auto"/>
              <w:bottom w:val="single" w:sz="4" w:space="0" w:color="auto"/>
              <w:right w:val="single" w:sz="4" w:space="0" w:color="auto"/>
            </w:tcBorders>
            <w:vAlign w:val="center"/>
          </w:tcPr>
          <w:p w14:paraId="4976C2DF" w14:textId="6E14FBE4"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6C1EB362" w14:textId="34B43295"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70D4B6A7" w14:textId="00054D2F"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7F06BC32" w14:textId="77777777" w:rsidTr="00B14E1A">
        <w:tc>
          <w:tcPr>
            <w:tcW w:w="5665" w:type="dxa"/>
            <w:tcBorders>
              <w:top w:val="single" w:sz="4" w:space="0" w:color="auto"/>
              <w:left w:val="single" w:sz="4" w:space="0" w:color="auto"/>
              <w:bottom w:val="single" w:sz="4" w:space="0" w:color="auto"/>
              <w:right w:val="single" w:sz="4" w:space="0" w:color="auto"/>
            </w:tcBorders>
          </w:tcPr>
          <w:p w14:paraId="04F636C9" w14:textId="64DE41D8" w:rsidR="00CE55F2" w:rsidRPr="00EC4CD1" w:rsidRDefault="004862CB" w:rsidP="004862CB">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t>Ability to research L&amp;D and culture change schemes &amp; initiatives, assessing suitability for the Council</w:t>
            </w:r>
          </w:p>
        </w:tc>
        <w:tc>
          <w:tcPr>
            <w:tcW w:w="1417" w:type="dxa"/>
            <w:tcBorders>
              <w:top w:val="single" w:sz="4" w:space="0" w:color="auto"/>
              <w:left w:val="single" w:sz="4" w:space="0" w:color="auto"/>
              <w:bottom w:val="single" w:sz="4" w:space="0" w:color="auto"/>
              <w:right w:val="single" w:sz="4" w:space="0" w:color="auto"/>
            </w:tcBorders>
            <w:vAlign w:val="center"/>
          </w:tcPr>
          <w:p w14:paraId="74A066FA" w14:textId="1F6A7017"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489B7A3C" w14:textId="666EA963"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0FAD1B8D" w14:textId="3E652657"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0B4EBC55" w14:textId="77777777" w:rsidTr="00B14E1A">
        <w:tc>
          <w:tcPr>
            <w:tcW w:w="5665" w:type="dxa"/>
            <w:tcBorders>
              <w:top w:val="single" w:sz="4" w:space="0" w:color="auto"/>
              <w:left w:val="single" w:sz="4" w:space="0" w:color="auto"/>
              <w:bottom w:val="single" w:sz="4" w:space="0" w:color="auto"/>
              <w:right w:val="single" w:sz="4" w:space="0" w:color="auto"/>
            </w:tcBorders>
          </w:tcPr>
          <w:p w14:paraId="406ED169" w14:textId="6A6025B1" w:rsidR="00CE55F2" w:rsidRPr="00EC4CD1" w:rsidRDefault="004862CB" w:rsidP="004862CB">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t>Ability to interpret Council learning and development requirements into deliverable activities</w:t>
            </w:r>
          </w:p>
        </w:tc>
        <w:tc>
          <w:tcPr>
            <w:tcW w:w="1417" w:type="dxa"/>
            <w:tcBorders>
              <w:top w:val="single" w:sz="4" w:space="0" w:color="auto"/>
              <w:left w:val="single" w:sz="4" w:space="0" w:color="auto"/>
              <w:bottom w:val="single" w:sz="4" w:space="0" w:color="auto"/>
              <w:right w:val="single" w:sz="4" w:space="0" w:color="auto"/>
            </w:tcBorders>
            <w:vAlign w:val="center"/>
          </w:tcPr>
          <w:p w14:paraId="76647DBC" w14:textId="515AE1F8"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08389846" w14:textId="497CA41B"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7E367C62" w14:textId="4DB08B1B"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233F7DBF" w14:textId="77777777" w:rsidTr="00B14E1A">
        <w:tc>
          <w:tcPr>
            <w:tcW w:w="5665" w:type="dxa"/>
            <w:tcBorders>
              <w:top w:val="single" w:sz="4" w:space="0" w:color="auto"/>
              <w:left w:val="single" w:sz="4" w:space="0" w:color="auto"/>
              <w:bottom w:val="single" w:sz="4" w:space="0" w:color="auto"/>
              <w:right w:val="single" w:sz="4" w:space="0" w:color="auto"/>
            </w:tcBorders>
          </w:tcPr>
          <w:p w14:paraId="669BBEC0" w14:textId="6D1E7308" w:rsidR="00CE55F2" w:rsidRPr="004862CB" w:rsidRDefault="004862CB" w:rsidP="004862CB">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t>Ability to monitor, review and evaluate learning activities</w:t>
            </w:r>
          </w:p>
        </w:tc>
        <w:tc>
          <w:tcPr>
            <w:tcW w:w="1417" w:type="dxa"/>
            <w:tcBorders>
              <w:top w:val="single" w:sz="4" w:space="0" w:color="auto"/>
              <w:left w:val="single" w:sz="4" w:space="0" w:color="auto"/>
              <w:bottom w:val="single" w:sz="4" w:space="0" w:color="auto"/>
              <w:right w:val="single" w:sz="4" w:space="0" w:color="auto"/>
            </w:tcBorders>
            <w:vAlign w:val="center"/>
          </w:tcPr>
          <w:p w14:paraId="7FF1BC97" w14:textId="269BC91A"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77DCDBD2" w14:textId="08D568D9"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6EEA07F0" w14:textId="7E23FEBB"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24C09EB3" w14:textId="77777777" w:rsidTr="00B14E1A">
        <w:tc>
          <w:tcPr>
            <w:tcW w:w="5665" w:type="dxa"/>
            <w:tcBorders>
              <w:top w:val="single" w:sz="4" w:space="0" w:color="auto"/>
              <w:left w:val="single" w:sz="4" w:space="0" w:color="auto"/>
              <w:bottom w:val="single" w:sz="4" w:space="0" w:color="auto"/>
              <w:right w:val="single" w:sz="4" w:space="0" w:color="auto"/>
            </w:tcBorders>
          </w:tcPr>
          <w:p w14:paraId="55C7D018" w14:textId="442FEF78" w:rsidR="00CE55F2" w:rsidRPr="00EC4CD1" w:rsidRDefault="004862CB" w:rsidP="004862CB">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t>Ability to communicate with all staff with the Council.</w:t>
            </w:r>
          </w:p>
        </w:tc>
        <w:tc>
          <w:tcPr>
            <w:tcW w:w="1417" w:type="dxa"/>
            <w:tcBorders>
              <w:top w:val="single" w:sz="4" w:space="0" w:color="auto"/>
              <w:left w:val="single" w:sz="4" w:space="0" w:color="auto"/>
              <w:bottom w:val="single" w:sz="4" w:space="0" w:color="auto"/>
              <w:right w:val="single" w:sz="4" w:space="0" w:color="auto"/>
            </w:tcBorders>
            <w:vAlign w:val="center"/>
          </w:tcPr>
          <w:p w14:paraId="6D86FC09" w14:textId="417EB466"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6E7FE4DF" w14:textId="45F04B16"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3B7C25BD" w14:textId="2E7D6E46"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499BA32C" w14:textId="77777777" w:rsidTr="00B14E1A">
        <w:tc>
          <w:tcPr>
            <w:tcW w:w="5665" w:type="dxa"/>
            <w:tcBorders>
              <w:top w:val="single" w:sz="4" w:space="0" w:color="auto"/>
              <w:left w:val="single" w:sz="4" w:space="0" w:color="auto"/>
              <w:bottom w:val="single" w:sz="4" w:space="0" w:color="auto"/>
              <w:right w:val="single" w:sz="4" w:space="0" w:color="auto"/>
            </w:tcBorders>
          </w:tcPr>
          <w:p w14:paraId="47666C5E" w14:textId="5B4955C2" w:rsidR="00CE55F2" w:rsidRPr="004862CB" w:rsidRDefault="004862CB" w:rsidP="004862CB">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t>Excellent organisational planning and time management skills.</w:t>
            </w:r>
          </w:p>
        </w:tc>
        <w:tc>
          <w:tcPr>
            <w:tcW w:w="1417" w:type="dxa"/>
            <w:tcBorders>
              <w:top w:val="single" w:sz="4" w:space="0" w:color="auto"/>
              <w:left w:val="single" w:sz="4" w:space="0" w:color="auto"/>
              <w:bottom w:val="single" w:sz="4" w:space="0" w:color="auto"/>
              <w:right w:val="single" w:sz="4" w:space="0" w:color="auto"/>
            </w:tcBorders>
            <w:vAlign w:val="center"/>
          </w:tcPr>
          <w:p w14:paraId="3F58276B" w14:textId="34DB919C"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33ED0279" w14:textId="1CFC40C2"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2684A431" w14:textId="144D1757"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37B48EC3" w14:textId="77777777" w:rsidTr="00B14E1A">
        <w:tc>
          <w:tcPr>
            <w:tcW w:w="5665" w:type="dxa"/>
            <w:tcBorders>
              <w:top w:val="single" w:sz="4" w:space="0" w:color="auto"/>
              <w:left w:val="single" w:sz="4" w:space="0" w:color="auto"/>
              <w:bottom w:val="single" w:sz="4" w:space="0" w:color="auto"/>
              <w:right w:val="single" w:sz="4" w:space="0" w:color="auto"/>
            </w:tcBorders>
          </w:tcPr>
          <w:p w14:paraId="72CFB1BD" w14:textId="39EA5FA4" w:rsidR="00CE55F2" w:rsidRPr="00EC4CD1" w:rsidRDefault="004862CB" w:rsidP="004862CB">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t>Ability to modernise and assist with driving through a programme of change</w:t>
            </w:r>
          </w:p>
        </w:tc>
        <w:tc>
          <w:tcPr>
            <w:tcW w:w="1417" w:type="dxa"/>
            <w:tcBorders>
              <w:top w:val="single" w:sz="4" w:space="0" w:color="auto"/>
              <w:left w:val="single" w:sz="4" w:space="0" w:color="auto"/>
              <w:bottom w:val="single" w:sz="4" w:space="0" w:color="auto"/>
              <w:right w:val="single" w:sz="4" w:space="0" w:color="auto"/>
            </w:tcBorders>
            <w:vAlign w:val="center"/>
          </w:tcPr>
          <w:p w14:paraId="24E288F0" w14:textId="666DDE5E"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21AC1A9C" w14:textId="6C85154E"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628587B8" w14:textId="488F5416"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5638025C" w14:textId="77777777" w:rsidTr="00B14E1A">
        <w:tc>
          <w:tcPr>
            <w:tcW w:w="5665" w:type="dxa"/>
            <w:tcBorders>
              <w:top w:val="single" w:sz="4" w:space="0" w:color="auto"/>
              <w:left w:val="single" w:sz="4" w:space="0" w:color="auto"/>
              <w:bottom w:val="single" w:sz="4" w:space="0" w:color="auto"/>
              <w:right w:val="single" w:sz="4" w:space="0" w:color="auto"/>
            </w:tcBorders>
          </w:tcPr>
          <w:p w14:paraId="4A090C14" w14:textId="75CEB5A6" w:rsidR="00CE55F2" w:rsidRPr="00EC4CD1" w:rsidRDefault="004862CB" w:rsidP="004862CB">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t>Ability to analyse data</w:t>
            </w:r>
            <w:r w:rsidR="00AD227C">
              <w:rPr>
                <w:rFonts w:ascii="Arial" w:eastAsia="Calibri" w:hAnsi="Arial" w:cs="Arial"/>
                <w:color w:val="000000"/>
                <w:sz w:val="24"/>
                <w:szCs w:val="24"/>
                <w:lang w:eastAsia="en-GB"/>
              </w:rPr>
              <w:t xml:space="preserve"> accurately</w:t>
            </w:r>
            <w:r w:rsidRPr="004862CB">
              <w:rPr>
                <w:rFonts w:ascii="Arial" w:eastAsia="Calibri" w:hAnsi="Arial" w:cs="Arial"/>
                <w:color w:val="000000"/>
                <w:sz w:val="24"/>
                <w:szCs w:val="24"/>
                <w:lang w:eastAsia="en-GB"/>
              </w:rPr>
              <w:t xml:space="preserve"> and present it to various audiences</w:t>
            </w:r>
          </w:p>
        </w:tc>
        <w:tc>
          <w:tcPr>
            <w:tcW w:w="1417" w:type="dxa"/>
            <w:tcBorders>
              <w:top w:val="single" w:sz="4" w:space="0" w:color="auto"/>
              <w:left w:val="single" w:sz="4" w:space="0" w:color="auto"/>
              <w:bottom w:val="single" w:sz="4" w:space="0" w:color="auto"/>
              <w:right w:val="single" w:sz="4" w:space="0" w:color="auto"/>
            </w:tcBorders>
            <w:vAlign w:val="center"/>
          </w:tcPr>
          <w:p w14:paraId="58212B37" w14:textId="1FF8AE0B"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0B83AF8E" w14:textId="43D4B415" w:rsidR="00CE55F2" w:rsidRPr="00EC4CD1" w:rsidRDefault="00CE55F2" w:rsidP="00CE55F2">
            <w:pPr>
              <w:spacing w:after="0" w:line="256" w:lineRule="auto"/>
              <w:jc w:val="center"/>
              <w:rPr>
                <w:rFonts w:ascii="Arial" w:eastAsia="Calibri" w:hAnsi="Arial" w:cs="Arial"/>
                <w:color w:val="000000"/>
                <w:sz w:val="24"/>
                <w:szCs w:val="24"/>
                <w:lang w:eastAsia="en-GB"/>
              </w:rPr>
            </w:pPr>
          </w:p>
        </w:tc>
        <w:tc>
          <w:tcPr>
            <w:tcW w:w="1560" w:type="dxa"/>
            <w:tcBorders>
              <w:top w:val="single" w:sz="4" w:space="0" w:color="auto"/>
              <w:left w:val="single" w:sz="4" w:space="0" w:color="auto"/>
              <w:bottom w:val="single" w:sz="4" w:space="0" w:color="auto"/>
              <w:right w:val="single" w:sz="4" w:space="0" w:color="auto"/>
            </w:tcBorders>
            <w:vAlign w:val="center"/>
          </w:tcPr>
          <w:p w14:paraId="55F29481" w14:textId="4AE16461"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4862CB" w:rsidRPr="00EC4CD1" w14:paraId="7B47DE42" w14:textId="77777777" w:rsidTr="00B14E1A">
        <w:tc>
          <w:tcPr>
            <w:tcW w:w="5665" w:type="dxa"/>
            <w:tcBorders>
              <w:top w:val="single" w:sz="4" w:space="0" w:color="auto"/>
              <w:left w:val="single" w:sz="4" w:space="0" w:color="auto"/>
              <w:bottom w:val="single" w:sz="4" w:space="0" w:color="auto"/>
              <w:right w:val="single" w:sz="4" w:space="0" w:color="auto"/>
            </w:tcBorders>
          </w:tcPr>
          <w:p w14:paraId="5C4063D5" w14:textId="24352458" w:rsidR="00AD227C" w:rsidRPr="004862CB" w:rsidRDefault="004862CB" w:rsidP="004E24AA">
            <w:pPr>
              <w:spacing w:before="120" w:after="120" w:line="256" w:lineRule="auto"/>
              <w:rPr>
                <w:rFonts w:ascii="Arial" w:eastAsia="Calibri" w:hAnsi="Arial" w:cs="Arial"/>
                <w:color w:val="000000"/>
                <w:sz w:val="24"/>
                <w:szCs w:val="24"/>
                <w:lang w:eastAsia="en-GB"/>
              </w:rPr>
            </w:pPr>
            <w:r w:rsidRPr="004862CB">
              <w:rPr>
                <w:rFonts w:ascii="Arial" w:eastAsia="Calibri" w:hAnsi="Arial" w:cs="Arial"/>
                <w:color w:val="000000"/>
                <w:sz w:val="24"/>
                <w:szCs w:val="24"/>
                <w:lang w:eastAsia="en-GB"/>
              </w:rPr>
              <w:lastRenderedPageBreak/>
              <w:t>Experience of working with online training and/or HR systems, and ability to act as a systems administrator, with training and support from the Performance Officer &amp; OD Manager</w:t>
            </w:r>
          </w:p>
        </w:tc>
        <w:tc>
          <w:tcPr>
            <w:tcW w:w="1417" w:type="dxa"/>
            <w:tcBorders>
              <w:top w:val="single" w:sz="4" w:space="0" w:color="auto"/>
              <w:left w:val="single" w:sz="4" w:space="0" w:color="auto"/>
              <w:bottom w:val="single" w:sz="4" w:space="0" w:color="auto"/>
              <w:right w:val="single" w:sz="4" w:space="0" w:color="auto"/>
            </w:tcBorders>
            <w:vAlign w:val="center"/>
          </w:tcPr>
          <w:p w14:paraId="2D42C429" w14:textId="161BA628" w:rsidR="004862CB"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756C344E" w14:textId="520D511C" w:rsidR="004862CB"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531F8541" w14:textId="63ED83F3" w:rsidR="004862CB"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0B3B54F7" w14:textId="77777777" w:rsidTr="00B14E1A">
        <w:tc>
          <w:tcPr>
            <w:tcW w:w="5665" w:type="dxa"/>
            <w:tcBorders>
              <w:top w:val="single" w:sz="4" w:space="0" w:color="auto"/>
              <w:left w:val="single" w:sz="4" w:space="0" w:color="auto"/>
              <w:bottom w:val="single" w:sz="4" w:space="0" w:color="auto"/>
              <w:right w:val="single" w:sz="4" w:space="0" w:color="auto"/>
            </w:tcBorders>
            <w:hideMark/>
          </w:tcPr>
          <w:p w14:paraId="2C72E082" w14:textId="6F0907B6" w:rsidR="00CE55F2" w:rsidRPr="00EC4CD1" w:rsidRDefault="713913E6" w:rsidP="713913E6">
            <w:pPr>
              <w:spacing w:before="120" w:after="120" w:line="256" w:lineRule="auto"/>
              <w:rPr>
                <w:rFonts w:ascii="Arial" w:eastAsia="Calibri" w:hAnsi="Arial" w:cs="Arial"/>
                <w:b/>
                <w:bCs/>
                <w:color w:val="000000" w:themeColor="text1"/>
                <w:sz w:val="24"/>
                <w:szCs w:val="24"/>
                <w:lang w:eastAsia="en-GB"/>
              </w:rPr>
            </w:pPr>
            <w:r w:rsidRPr="713913E6">
              <w:rPr>
                <w:rFonts w:ascii="Arial" w:eastAsia="Calibri" w:hAnsi="Arial" w:cs="Arial"/>
                <w:b/>
                <w:bCs/>
                <w:color w:val="000000" w:themeColor="text1"/>
                <w:sz w:val="24"/>
                <w:szCs w:val="24"/>
                <w:lang w:eastAsia="en-GB"/>
              </w:rPr>
              <w:t>Skills and Relations with People</w:t>
            </w:r>
          </w:p>
          <w:p w14:paraId="3DBF7A09" w14:textId="186F3EE8" w:rsidR="00CE55F2" w:rsidRPr="00EC4CD1" w:rsidRDefault="00CE55F2" w:rsidP="713913E6">
            <w:pPr>
              <w:spacing w:before="120" w:after="120" w:line="256" w:lineRule="auto"/>
              <w:rPr>
                <w:rFonts w:ascii="Arial" w:eastAsia="Calibri" w:hAnsi="Arial" w:cs="Arial"/>
                <w:b/>
                <w:bCs/>
                <w:color w:val="000000"/>
                <w:sz w:val="24"/>
                <w:szCs w:val="24"/>
                <w:lang w:eastAsia="en-GB"/>
              </w:rPr>
            </w:pPr>
          </w:p>
        </w:tc>
        <w:tc>
          <w:tcPr>
            <w:tcW w:w="1417" w:type="dxa"/>
            <w:tcBorders>
              <w:top w:val="single" w:sz="4" w:space="0" w:color="auto"/>
              <w:left w:val="single" w:sz="4" w:space="0" w:color="auto"/>
              <w:bottom w:val="single" w:sz="4" w:space="0" w:color="auto"/>
              <w:right w:val="single" w:sz="4" w:space="0" w:color="auto"/>
            </w:tcBorders>
            <w:vAlign w:val="center"/>
          </w:tcPr>
          <w:p w14:paraId="75B97359"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c>
          <w:tcPr>
            <w:tcW w:w="1418" w:type="dxa"/>
            <w:tcBorders>
              <w:top w:val="single" w:sz="4" w:space="0" w:color="auto"/>
              <w:left w:val="single" w:sz="4" w:space="0" w:color="auto"/>
              <w:bottom w:val="single" w:sz="4" w:space="0" w:color="auto"/>
              <w:right w:val="single" w:sz="4" w:space="0" w:color="auto"/>
            </w:tcBorders>
            <w:vAlign w:val="center"/>
          </w:tcPr>
          <w:p w14:paraId="668B137E"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c>
          <w:tcPr>
            <w:tcW w:w="1560" w:type="dxa"/>
            <w:tcBorders>
              <w:top w:val="single" w:sz="4" w:space="0" w:color="auto"/>
              <w:left w:val="single" w:sz="4" w:space="0" w:color="auto"/>
              <w:bottom w:val="single" w:sz="4" w:space="0" w:color="auto"/>
              <w:right w:val="single" w:sz="4" w:space="0" w:color="auto"/>
            </w:tcBorders>
            <w:vAlign w:val="center"/>
          </w:tcPr>
          <w:p w14:paraId="0077B3DA"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r>
      <w:tr w:rsidR="00CE55F2" w:rsidRPr="00EC4CD1" w14:paraId="093C692D" w14:textId="77777777" w:rsidTr="00B14E1A">
        <w:tc>
          <w:tcPr>
            <w:tcW w:w="5665" w:type="dxa"/>
            <w:tcBorders>
              <w:top w:val="single" w:sz="4" w:space="0" w:color="auto"/>
              <w:left w:val="single" w:sz="4" w:space="0" w:color="auto"/>
              <w:bottom w:val="single" w:sz="4" w:space="0" w:color="auto"/>
              <w:right w:val="single" w:sz="4" w:space="0" w:color="auto"/>
            </w:tcBorders>
          </w:tcPr>
          <w:p w14:paraId="7E3745FE" w14:textId="3F91D316" w:rsidR="00CE55F2" w:rsidRPr="004862CB" w:rsidRDefault="004862CB" w:rsidP="004862CB">
            <w:pPr>
              <w:tabs>
                <w:tab w:val="num" w:pos="252"/>
              </w:tabs>
              <w:spacing w:after="60"/>
              <w:rPr>
                <w:rFonts w:ascii="Arial" w:eastAsia="Arial" w:hAnsi="Arial" w:cs="Arial"/>
                <w:sz w:val="24"/>
                <w:szCs w:val="24"/>
              </w:rPr>
            </w:pPr>
            <w:r w:rsidRPr="004862CB">
              <w:rPr>
                <w:rFonts w:ascii="Arial" w:eastAsia="Arial" w:hAnsi="Arial" w:cs="Arial"/>
                <w:sz w:val="24"/>
                <w:szCs w:val="24"/>
              </w:rPr>
              <w:t>Ability to assist and articulate change management and improvement processes</w:t>
            </w:r>
            <w:r>
              <w:rPr>
                <w:rFonts w:ascii="Arial" w:eastAsia="Arial" w:hAnsi="Arial" w:cs="Arial"/>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14:paraId="29852ACE" w14:textId="6CEC2C74"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74C7F6ED" w14:textId="29EBE6E2"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3658D6FD" w14:textId="5A052B44"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7569C455" w14:textId="77777777" w:rsidTr="00B14E1A">
        <w:tc>
          <w:tcPr>
            <w:tcW w:w="5665" w:type="dxa"/>
            <w:tcBorders>
              <w:top w:val="single" w:sz="4" w:space="0" w:color="auto"/>
              <w:left w:val="single" w:sz="4" w:space="0" w:color="auto"/>
              <w:bottom w:val="single" w:sz="4" w:space="0" w:color="auto"/>
              <w:right w:val="single" w:sz="4" w:space="0" w:color="auto"/>
            </w:tcBorders>
          </w:tcPr>
          <w:p w14:paraId="6D9B9ED7" w14:textId="55075677" w:rsidR="00CE55F2" w:rsidRPr="004862CB" w:rsidRDefault="004862CB" w:rsidP="004862CB">
            <w:pPr>
              <w:tabs>
                <w:tab w:val="num" w:pos="252"/>
              </w:tabs>
              <w:spacing w:after="60"/>
              <w:rPr>
                <w:rFonts w:ascii="Arial" w:eastAsia="Arial" w:hAnsi="Arial" w:cs="Arial"/>
                <w:sz w:val="24"/>
                <w:szCs w:val="24"/>
              </w:rPr>
            </w:pPr>
            <w:r w:rsidRPr="004862CB">
              <w:rPr>
                <w:rFonts w:ascii="Arial" w:eastAsia="Arial" w:hAnsi="Arial" w:cs="Arial"/>
                <w:sz w:val="24"/>
                <w:szCs w:val="24"/>
              </w:rPr>
              <w:t xml:space="preserve">Ability to work with teams across the council </w:t>
            </w:r>
            <w:r>
              <w:rPr>
                <w:rFonts w:ascii="Arial" w:eastAsia="Arial" w:hAnsi="Arial" w:cs="Arial"/>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14:paraId="0629807D" w14:textId="3B725B92"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013301EC" w14:textId="1359AE44"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1CDD6B4A" w14:textId="727F2305"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5B1A7AA7" w14:textId="77777777" w:rsidTr="00B14E1A">
        <w:tc>
          <w:tcPr>
            <w:tcW w:w="5665" w:type="dxa"/>
            <w:tcBorders>
              <w:top w:val="single" w:sz="4" w:space="0" w:color="auto"/>
              <w:left w:val="single" w:sz="4" w:space="0" w:color="auto"/>
              <w:bottom w:val="single" w:sz="4" w:space="0" w:color="auto"/>
              <w:right w:val="single" w:sz="4" w:space="0" w:color="auto"/>
            </w:tcBorders>
          </w:tcPr>
          <w:p w14:paraId="4EA763DC" w14:textId="65AC6F58" w:rsidR="00CE55F2" w:rsidRPr="004862CB" w:rsidRDefault="004862CB" w:rsidP="004862CB">
            <w:pPr>
              <w:tabs>
                <w:tab w:val="num" w:pos="252"/>
              </w:tabs>
              <w:spacing w:after="60"/>
              <w:rPr>
                <w:rFonts w:ascii="Arial" w:eastAsia="Arial" w:hAnsi="Arial" w:cs="Arial"/>
                <w:sz w:val="24"/>
                <w:szCs w:val="24"/>
              </w:rPr>
            </w:pPr>
            <w:r w:rsidRPr="004862CB">
              <w:rPr>
                <w:rFonts w:ascii="Arial" w:eastAsia="Arial" w:hAnsi="Arial" w:cs="Arial"/>
                <w:sz w:val="24"/>
                <w:szCs w:val="24"/>
              </w:rPr>
              <w:t>Ability to establish and maintain high performance standards, and hold self and others to account for their performance.</w:t>
            </w:r>
          </w:p>
        </w:tc>
        <w:tc>
          <w:tcPr>
            <w:tcW w:w="1417" w:type="dxa"/>
            <w:tcBorders>
              <w:top w:val="single" w:sz="4" w:space="0" w:color="auto"/>
              <w:left w:val="single" w:sz="4" w:space="0" w:color="auto"/>
              <w:bottom w:val="single" w:sz="4" w:space="0" w:color="auto"/>
              <w:right w:val="single" w:sz="4" w:space="0" w:color="auto"/>
            </w:tcBorders>
            <w:vAlign w:val="center"/>
          </w:tcPr>
          <w:p w14:paraId="06AED2CE" w14:textId="2D2FCC94"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7BD9E12E" w14:textId="788475CA"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70A09253" w14:textId="0CA7D08E"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13CDF240" w14:textId="77777777" w:rsidTr="00B14E1A">
        <w:tc>
          <w:tcPr>
            <w:tcW w:w="5665" w:type="dxa"/>
            <w:tcBorders>
              <w:top w:val="single" w:sz="4" w:space="0" w:color="auto"/>
              <w:left w:val="single" w:sz="4" w:space="0" w:color="auto"/>
              <w:bottom w:val="single" w:sz="4" w:space="0" w:color="auto"/>
              <w:right w:val="single" w:sz="4" w:space="0" w:color="auto"/>
            </w:tcBorders>
          </w:tcPr>
          <w:p w14:paraId="21E0464A" w14:textId="44BA7DF5" w:rsidR="00CE55F2" w:rsidRPr="004862CB" w:rsidRDefault="004862CB" w:rsidP="004862CB">
            <w:pPr>
              <w:tabs>
                <w:tab w:val="num" w:pos="252"/>
              </w:tabs>
              <w:spacing w:after="60"/>
              <w:rPr>
                <w:rFonts w:ascii="Arial" w:eastAsia="Arial" w:hAnsi="Arial" w:cs="Arial"/>
                <w:sz w:val="24"/>
                <w:szCs w:val="24"/>
              </w:rPr>
            </w:pPr>
            <w:r w:rsidRPr="004862CB">
              <w:rPr>
                <w:rFonts w:ascii="Arial" w:eastAsia="Arial" w:hAnsi="Arial" w:cs="Arial"/>
                <w:sz w:val="24"/>
                <w:szCs w:val="24"/>
              </w:rPr>
              <w:t>Be an ambassador for the Council e.g. during recruitment exercises and during partnership meeting</w:t>
            </w:r>
          </w:p>
        </w:tc>
        <w:tc>
          <w:tcPr>
            <w:tcW w:w="1417" w:type="dxa"/>
            <w:tcBorders>
              <w:top w:val="single" w:sz="4" w:space="0" w:color="auto"/>
              <w:left w:val="single" w:sz="4" w:space="0" w:color="auto"/>
              <w:bottom w:val="single" w:sz="4" w:space="0" w:color="auto"/>
              <w:right w:val="single" w:sz="4" w:space="0" w:color="auto"/>
            </w:tcBorders>
            <w:vAlign w:val="center"/>
          </w:tcPr>
          <w:p w14:paraId="33F554C2" w14:textId="1DC809C2"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65C16214" w14:textId="2033A66D"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46DC7DAB" w14:textId="1CF888F7"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50550BA9" w14:textId="77777777" w:rsidTr="00B14E1A">
        <w:tc>
          <w:tcPr>
            <w:tcW w:w="5665" w:type="dxa"/>
            <w:tcBorders>
              <w:top w:val="single" w:sz="4" w:space="0" w:color="auto"/>
              <w:left w:val="single" w:sz="4" w:space="0" w:color="auto"/>
              <w:bottom w:val="single" w:sz="4" w:space="0" w:color="auto"/>
              <w:right w:val="single" w:sz="4" w:space="0" w:color="auto"/>
            </w:tcBorders>
          </w:tcPr>
          <w:p w14:paraId="5ED32EA8" w14:textId="585BCE54" w:rsidR="00CE55F2" w:rsidRPr="00EC4CD1" w:rsidRDefault="004862CB" w:rsidP="00CE55F2">
            <w:pPr>
              <w:spacing w:after="240" w:line="256" w:lineRule="auto"/>
              <w:rPr>
                <w:rFonts w:ascii="Arial" w:eastAsia="Calibri" w:hAnsi="Arial" w:cs="Arial"/>
                <w:color w:val="000000"/>
                <w:sz w:val="24"/>
                <w:szCs w:val="24"/>
                <w:lang w:eastAsia="en-GB"/>
              </w:rPr>
            </w:pPr>
            <w:r w:rsidRPr="004862CB">
              <w:rPr>
                <w:rFonts w:ascii="Arial" w:eastAsia="Arial" w:hAnsi="Arial" w:cs="Arial"/>
                <w:sz w:val="24"/>
                <w:szCs w:val="24"/>
              </w:rPr>
              <w:t>Strong sense of organisational awareness and emotional intelligence</w:t>
            </w:r>
            <w:r>
              <w:rPr>
                <w:rFonts w:ascii="Arial" w:eastAsia="Arial" w:hAnsi="Arial" w:cs="Arial"/>
                <w:sz w:val="24"/>
                <w:szCs w:val="24"/>
              </w:rPr>
              <w:t>.</w:t>
            </w:r>
          </w:p>
        </w:tc>
        <w:tc>
          <w:tcPr>
            <w:tcW w:w="1417" w:type="dxa"/>
            <w:tcBorders>
              <w:top w:val="single" w:sz="4" w:space="0" w:color="auto"/>
              <w:left w:val="single" w:sz="4" w:space="0" w:color="auto"/>
              <w:bottom w:val="single" w:sz="4" w:space="0" w:color="auto"/>
              <w:right w:val="single" w:sz="4" w:space="0" w:color="auto"/>
            </w:tcBorders>
            <w:vAlign w:val="center"/>
          </w:tcPr>
          <w:p w14:paraId="66B1BFB7" w14:textId="1E2B0F9A" w:rsidR="00CE55F2" w:rsidRPr="00EC4CD1" w:rsidRDefault="00AD227C"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4C14C3C5" w14:textId="05AB3A1C"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53A732CF" w14:textId="14E0F780" w:rsidR="00CE55F2"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670DA927" w14:textId="77777777" w:rsidTr="00B14E1A">
        <w:trPr>
          <w:trHeight w:val="710"/>
        </w:trPr>
        <w:tc>
          <w:tcPr>
            <w:tcW w:w="5665" w:type="dxa"/>
            <w:tcBorders>
              <w:top w:val="single" w:sz="4" w:space="0" w:color="auto"/>
              <w:left w:val="single" w:sz="4" w:space="0" w:color="auto"/>
              <w:bottom w:val="single" w:sz="4" w:space="0" w:color="auto"/>
              <w:right w:val="single" w:sz="4" w:space="0" w:color="auto"/>
            </w:tcBorders>
          </w:tcPr>
          <w:p w14:paraId="19814FA1" w14:textId="34610EF9" w:rsidR="00CE55F2" w:rsidRPr="004862CB" w:rsidRDefault="713913E6" w:rsidP="713913E6">
            <w:pPr>
              <w:spacing w:before="80" w:after="120" w:line="256" w:lineRule="auto"/>
              <w:rPr>
                <w:rFonts w:ascii="Arial" w:eastAsia="Calibri" w:hAnsi="Arial" w:cs="Arial"/>
                <w:color w:val="000000" w:themeColor="text1"/>
                <w:sz w:val="24"/>
                <w:szCs w:val="24"/>
                <w:lang w:eastAsia="en-GB"/>
              </w:rPr>
            </w:pPr>
            <w:r w:rsidRPr="713913E6">
              <w:rPr>
                <w:rFonts w:ascii="Arial" w:eastAsia="Calibri" w:hAnsi="Arial" w:cs="Arial"/>
                <w:b/>
                <w:bCs/>
                <w:color w:val="000000" w:themeColor="text1"/>
                <w:sz w:val="24"/>
                <w:szCs w:val="24"/>
                <w:lang w:eastAsia="en-GB"/>
              </w:rPr>
              <w:t>Creativity and Innovation</w:t>
            </w:r>
          </w:p>
        </w:tc>
        <w:tc>
          <w:tcPr>
            <w:tcW w:w="1417" w:type="dxa"/>
            <w:tcBorders>
              <w:top w:val="single" w:sz="4" w:space="0" w:color="auto"/>
              <w:left w:val="single" w:sz="4" w:space="0" w:color="auto"/>
              <w:bottom w:val="single" w:sz="4" w:space="0" w:color="auto"/>
              <w:right w:val="single" w:sz="4" w:space="0" w:color="auto"/>
            </w:tcBorders>
            <w:vAlign w:val="center"/>
          </w:tcPr>
          <w:p w14:paraId="10D8A58A"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c>
          <w:tcPr>
            <w:tcW w:w="1418" w:type="dxa"/>
            <w:tcBorders>
              <w:top w:val="single" w:sz="4" w:space="0" w:color="auto"/>
              <w:left w:val="single" w:sz="4" w:space="0" w:color="auto"/>
              <w:bottom w:val="single" w:sz="4" w:space="0" w:color="auto"/>
              <w:right w:val="single" w:sz="4" w:space="0" w:color="auto"/>
            </w:tcBorders>
            <w:vAlign w:val="center"/>
          </w:tcPr>
          <w:p w14:paraId="62534EA3"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c>
          <w:tcPr>
            <w:tcW w:w="1560" w:type="dxa"/>
            <w:tcBorders>
              <w:top w:val="single" w:sz="4" w:space="0" w:color="auto"/>
              <w:left w:val="single" w:sz="4" w:space="0" w:color="auto"/>
              <w:bottom w:val="single" w:sz="4" w:space="0" w:color="auto"/>
              <w:right w:val="single" w:sz="4" w:space="0" w:color="auto"/>
            </w:tcBorders>
            <w:vAlign w:val="center"/>
          </w:tcPr>
          <w:p w14:paraId="30FCA333"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r>
      <w:tr w:rsidR="00E5560B" w:rsidRPr="00EC4CD1" w14:paraId="34489FF7" w14:textId="77777777" w:rsidTr="00B14E1A">
        <w:tc>
          <w:tcPr>
            <w:tcW w:w="5665" w:type="dxa"/>
            <w:tcBorders>
              <w:top w:val="single" w:sz="4" w:space="0" w:color="auto"/>
              <w:left w:val="single" w:sz="4" w:space="0" w:color="auto"/>
              <w:bottom w:val="single" w:sz="4" w:space="0" w:color="auto"/>
              <w:right w:val="single" w:sz="4" w:space="0" w:color="auto"/>
            </w:tcBorders>
          </w:tcPr>
          <w:p w14:paraId="36096E9B" w14:textId="1F78DB0A" w:rsidR="00E5560B" w:rsidRPr="004862CB" w:rsidRDefault="004862CB" w:rsidP="004862CB">
            <w:pPr>
              <w:tabs>
                <w:tab w:val="num" w:pos="252"/>
              </w:tabs>
              <w:spacing w:before="80" w:after="60"/>
              <w:rPr>
                <w:rFonts w:ascii="Arial" w:eastAsia="Arial" w:hAnsi="Arial" w:cs="Arial"/>
                <w:sz w:val="24"/>
                <w:szCs w:val="24"/>
              </w:rPr>
            </w:pPr>
            <w:r w:rsidRPr="004862CB">
              <w:rPr>
                <w:rFonts w:ascii="Arial" w:eastAsia="Arial" w:hAnsi="Arial" w:cs="Arial"/>
                <w:sz w:val="24"/>
                <w:szCs w:val="24"/>
              </w:rPr>
              <w:t>Ability to adapt and implement innovative approaches to problem solving and  improvement.</w:t>
            </w:r>
          </w:p>
        </w:tc>
        <w:tc>
          <w:tcPr>
            <w:tcW w:w="1417" w:type="dxa"/>
            <w:tcBorders>
              <w:top w:val="single" w:sz="4" w:space="0" w:color="auto"/>
              <w:left w:val="single" w:sz="4" w:space="0" w:color="auto"/>
              <w:bottom w:val="single" w:sz="4" w:space="0" w:color="auto"/>
              <w:right w:val="single" w:sz="4" w:space="0" w:color="auto"/>
            </w:tcBorders>
            <w:vAlign w:val="center"/>
          </w:tcPr>
          <w:p w14:paraId="76072553" w14:textId="75023C4B" w:rsidR="0E7B52DA" w:rsidRDefault="00AD227C" w:rsidP="0E7B52DA">
            <w:pPr>
              <w:spacing w:after="0" w:line="256" w:lineRule="auto"/>
              <w:jc w:val="center"/>
              <w:rPr>
                <w:rFonts w:ascii="Arial" w:eastAsia="Calibri" w:hAnsi="Arial" w:cs="Arial"/>
                <w:color w:val="000000" w:themeColor="text1"/>
                <w:sz w:val="24"/>
                <w:szCs w:val="24"/>
                <w:lang w:eastAsia="en-GB"/>
              </w:rPr>
            </w:pPr>
            <w:r>
              <w:rPr>
                <w:rFonts w:ascii="Arial" w:eastAsia="Calibri" w:hAnsi="Arial" w:cs="Arial"/>
                <w:color w:val="000000" w:themeColor="text1"/>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47DA2471" w14:textId="1583AD3D" w:rsidR="00E5560B"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16B4E1D7" w14:textId="7799B86D" w:rsidR="00E5560B"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D23A09" w:rsidRPr="00EC4CD1" w14:paraId="6EE7E907" w14:textId="77777777" w:rsidTr="00B14E1A">
        <w:tc>
          <w:tcPr>
            <w:tcW w:w="5665" w:type="dxa"/>
            <w:tcBorders>
              <w:top w:val="single" w:sz="4" w:space="0" w:color="auto"/>
              <w:left w:val="single" w:sz="4" w:space="0" w:color="auto"/>
              <w:bottom w:val="single" w:sz="4" w:space="0" w:color="auto"/>
              <w:right w:val="single" w:sz="4" w:space="0" w:color="auto"/>
            </w:tcBorders>
          </w:tcPr>
          <w:p w14:paraId="57FA1906" w14:textId="7744A4F2" w:rsidR="00D23A09" w:rsidRPr="004862CB" w:rsidRDefault="00D23A09" w:rsidP="004862CB">
            <w:pPr>
              <w:tabs>
                <w:tab w:val="num" w:pos="252"/>
              </w:tabs>
              <w:spacing w:before="80" w:after="60"/>
              <w:rPr>
                <w:rFonts w:ascii="Arial" w:eastAsia="Arial" w:hAnsi="Arial" w:cs="Arial"/>
                <w:sz w:val="24"/>
                <w:szCs w:val="24"/>
              </w:rPr>
            </w:pPr>
            <w:r w:rsidRPr="004862CB">
              <w:rPr>
                <w:rFonts w:ascii="Arial" w:eastAsia="Arial" w:hAnsi="Arial" w:cs="Arial"/>
                <w:sz w:val="24"/>
                <w:szCs w:val="24"/>
              </w:rPr>
              <w:t>Ability to promote a learning culture within the service, and ensure that key learning is identified, captured, shared and applied with the Council.</w:t>
            </w:r>
          </w:p>
        </w:tc>
        <w:tc>
          <w:tcPr>
            <w:tcW w:w="1417" w:type="dxa"/>
            <w:tcBorders>
              <w:top w:val="single" w:sz="4" w:space="0" w:color="auto"/>
              <w:left w:val="single" w:sz="4" w:space="0" w:color="auto"/>
              <w:bottom w:val="single" w:sz="4" w:space="0" w:color="auto"/>
              <w:right w:val="single" w:sz="4" w:space="0" w:color="auto"/>
            </w:tcBorders>
            <w:vAlign w:val="center"/>
          </w:tcPr>
          <w:p w14:paraId="309ECDC0" w14:textId="71CFEFAC" w:rsidR="00D23A09" w:rsidRDefault="00AD227C" w:rsidP="0E7B52DA">
            <w:pPr>
              <w:spacing w:after="0" w:line="256" w:lineRule="auto"/>
              <w:jc w:val="center"/>
              <w:rPr>
                <w:rFonts w:ascii="Arial" w:eastAsia="Calibri" w:hAnsi="Arial" w:cs="Arial"/>
                <w:color w:val="000000" w:themeColor="text1"/>
                <w:sz w:val="24"/>
                <w:szCs w:val="24"/>
                <w:lang w:eastAsia="en-GB"/>
              </w:rPr>
            </w:pPr>
            <w:r>
              <w:rPr>
                <w:rFonts w:ascii="Arial" w:eastAsia="Calibri" w:hAnsi="Arial" w:cs="Arial"/>
                <w:color w:val="000000" w:themeColor="text1"/>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57481F08" w14:textId="5F45216F" w:rsidR="00D23A09"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04DB5F69" w14:textId="7A2098A1" w:rsidR="00D23A09"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D23A09" w:rsidRPr="00EC4CD1" w14:paraId="075D28AE" w14:textId="77777777" w:rsidTr="00B14E1A">
        <w:tc>
          <w:tcPr>
            <w:tcW w:w="5665" w:type="dxa"/>
            <w:tcBorders>
              <w:top w:val="single" w:sz="4" w:space="0" w:color="auto"/>
              <w:left w:val="single" w:sz="4" w:space="0" w:color="auto"/>
              <w:bottom w:val="single" w:sz="4" w:space="0" w:color="auto"/>
              <w:right w:val="single" w:sz="4" w:space="0" w:color="auto"/>
            </w:tcBorders>
          </w:tcPr>
          <w:p w14:paraId="7ACD82A8" w14:textId="5797D7F5" w:rsidR="00D23A09" w:rsidRPr="004862CB" w:rsidRDefault="00D23A09" w:rsidP="004862CB">
            <w:pPr>
              <w:tabs>
                <w:tab w:val="num" w:pos="252"/>
              </w:tabs>
              <w:spacing w:before="80" w:after="60"/>
              <w:rPr>
                <w:rFonts w:ascii="Arial" w:eastAsia="Arial" w:hAnsi="Arial" w:cs="Arial"/>
                <w:sz w:val="24"/>
                <w:szCs w:val="24"/>
              </w:rPr>
            </w:pPr>
            <w:r w:rsidRPr="004862CB">
              <w:rPr>
                <w:rFonts w:ascii="Arial" w:eastAsia="Arial" w:hAnsi="Arial" w:cs="Arial"/>
                <w:sz w:val="24"/>
                <w:szCs w:val="24"/>
              </w:rPr>
              <w:t>The ability to drive forward projects will require creativity to develop project solutions to resolve new unpredictable problems.</w:t>
            </w:r>
          </w:p>
        </w:tc>
        <w:tc>
          <w:tcPr>
            <w:tcW w:w="1417" w:type="dxa"/>
            <w:tcBorders>
              <w:top w:val="single" w:sz="4" w:space="0" w:color="auto"/>
              <w:left w:val="single" w:sz="4" w:space="0" w:color="auto"/>
              <w:bottom w:val="single" w:sz="4" w:space="0" w:color="auto"/>
              <w:right w:val="single" w:sz="4" w:space="0" w:color="auto"/>
            </w:tcBorders>
            <w:vAlign w:val="center"/>
          </w:tcPr>
          <w:p w14:paraId="391A649D" w14:textId="512A7F03" w:rsidR="00D23A09" w:rsidRDefault="00AD227C" w:rsidP="0E7B52DA">
            <w:pPr>
              <w:spacing w:after="0" w:line="256" w:lineRule="auto"/>
              <w:jc w:val="center"/>
              <w:rPr>
                <w:rFonts w:ascii="Arial" w:eastAsia="Calibri" w:hAnsi="Arial" w:cs="Arial"/>
                <w:color w:val="000000" w:themeColor="text1"/>
                <w:sz w:val="24"/>
                <w:szCs w:val="24"/>
                <w:lang w:eastAsia="en-GB"/>
              </w:rPr>
            </w:pPr>
            <w:r>
              <w:rPr>
                <w:rFonts w:ascii="Arial" w:eastAsia="Calibri" w:hAnsi="Arial" w:cs="Arial"/>
                <w:color w:val="000000" w:themeColor="text1"/>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44929EFF" w14:textId="4F8C5B9D" w:rsidR="00D23A09"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47EA6CCF" w14:textId="56A36B14" w:rsidR="00D23A09"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D23A09" w:rsidRPr="00EC4CD1" w14:paraId="261A40FA" w14:textId="77777777" w:rsidTr="00B14E1A">
        <w:tc>
          <w:tcPr>
            <w:tcW w:w="5665" w:type="dxa"/>
            <w:tcBorders>
              <w:top w:val="single" w:sz="4" w:space="0" w:color="auto"/>
              <w:left w:val="single" w:sz="4" w:space="0" w:color="auto"/>
              <w:bottom w:val="single" w:sz="4" w:space="0" w:color="auto"/>
              <w:right w:val="single" w:sz="4" w:space="0" w:color="auto"/>
            </w:tcBorders>
          </w:tcPr>
          <w:p w14:paraId="71E8E63B" w14:textId="378DDE05" w:rsidR="00D23A09" w:rsidRPr="004862CB" w:rsidRDefault="00D23A09" w:rsidP="004862CB">
            <w:pPr>
              <w:tabs>
                <w:tab w:val="num" w:pos="252"/>
              </w:tabs>
              <w:spacing w:before="80" w:after="60"/>
              <w:rPr>
                <w:rFonts w:ascii="Arial" w:eastAsia="Arial" w:hAnsi="Arial" w:cs="Arial"/>
                <w:sz w:val="24"/>
                <w:szCs w:val="24"/>
              </w:rPr>
            </w:pPr>
            <w:r w:rsidRPr="004862CB">
              <w:rPr>
                <w:rFonts w:ascii="Arial" w:eastAsia="Arial" w:hAnsi="Arial" w:cs="Arial"/>
                <w:sz w:val="24"/>
                <w:szCs w:val="24"/>
              </w:rPr>
              <w:t xml:space="preserve">Assist with creating tailored solutions for the delivery of learning, development and talent management initiatives. </w:t>
            </w:r>
          </w:p>
        </w:tc>
        <w:tc>
          <w:tcPr>
            <w:tcW w:w="1417" w:type="dxa"/>
            <w:tcBorders>
              <w:top w:val="single" w:sz="4" w:space="0" w:color="auto"/>
              <w:left w:val="single" w:sz="4" w:space="0" w:color="auto"/>
              <w:bottom w:val="single" w:sz="4" w:space="0" w:color="auto"/>
              <w:right w:val="single" w:sz="4" w:space="0" w:color="auto"/>
            </w:tcBorders>
            <w:vAlign w:val="center"/>
          </w:tcPr>
          <w:p w14:paraId="0ED56856" w14:textId="665774B9" w:rsidR="00D23A09" w:rsidRDefault="00AD227C" w:rsidP="0E7B52DA">
            <w:pPr>
              <w:spacing w:after="0" w:line="256" w:lineRule="auto"/>
              <w:jc w:val="center"/>
              <w:rPr>
                <w:rFonts w:ascii="Arial" w:eastAsia="Calibri" w:hAnsi="Arial" w:cs="Arial"/>
                <w:color w:val="000000" w:themeColor="text1"/>
                <w:sz w:val="24"/>
                <w:szCs w:val="24"/>
                <w:lang w:eastAsia="en-GB"/>
              </w:rPr>
            </w:pPr>
            <w:r>
              <w:rPr>
                <w:rFonts w:ascii="Arial" w:eastAsia="Calibri" w:hAnsi="Arial" w:cs="Arial"/>
                <w:color w:val="000000" w:themeColor="text1"/>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2C106B4F" w14:textId="564FBE53" w:rsidR="00D23A09"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0CF174CB" w14:textId="4C454ABF" w:rsidR="00D23A09"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713913E6" w14:paraId="74D281F7" w14:textId="77777777" w:rsidTr="00B14E1A">
        <w:trPr>
          <w:trHeight w:val="800"/>
        </w:trPr>
        <w:tc>
          <w:tcPr>
            <w:tcW w:w="5665" w:type="dxa"/>
            <w:tcBorders>
              <w:top w:val="single" w:sz="4" w:space="0" w:color="auto"/>
              <w:left w:val="single" w:sz="4" w:space="0" w:color="auto"/>
              <w:bottom w:val="single" w:sz="4" w:space="0" w:color="auto"/>
              <w:right w:val="single" w:sz="4" w:space="0" w:color="auto"/>
            </w:tcBorders>
          </w:tcPr>
          <w:p w14:paraId="1187D750" w14:textId="6A436BDD" w:rsidR="713913E6" w:rsidRDefault="00D23A09" w:rsidP="713913E6">
            <w:pPr>
              <w:rPr>
                <w:rFonts w:ascii="Arial" w:eastAsia="Arial" w:hAnsi="Arial" w:cs="Arial"/>
                <w:color w:val="000000" w:themeColor="text1"/>
                <w:sz w:val="24"/>
                <w:szCs w:val="24"/>
              </w:rPr>
            </w:pPr>
            <w:r w:rsidRPr="004862CB">
              <w:rPr>
                <w:rFonts w:ascii="Arial" w:eastAsia="Arial" w:hAnsi="Arial" w:cs="Arial"/>
                <w:sz w:val="24"/>
                <w:szCs w:val="24"/>
              </w:rPr>
              <w:t>Ability to devise approaches and solutions that are simple, engaging, sustainable and achieve buy in from staff across the organisation.</w:t>
            </w:r>
          </w:p>
        </w:tc>
        <w:tc>
          <w:tcPr>
            <w:tcW w:w="1417" w:type="dxa"/>
            <w:tcBorders>
              <w:top w:val="single" w:sz="4" w:space="0" w:color="auto"/>
              <w:left w:val="single" w:sz="4" w:space="0" w:color="auto"/>
              <w:bottom w:val="single" w:sz="4" w:space="0" w:color="auto"/>
              <w:right w:val="single" w:sz="4" w:space="0" w:color="auto"/>
            </w:tcBorders>
            <w:vAlign w:val="center"/>
          </w:tcPr>
          <w:p w14:paraId="25859525" w14:textId="4425C6DB" w:rsidR="713913E6" w:rsidRDefault="00AD227C" w:rsidP="713913E6">
            <w:pPr>
              <w:spacing w:line="256" w:lineRule="auto"/>
              <w:jc w:val="center"/>
              <w:rPr>
                <w:rFonts w:ascii="Arial" w:eastAsia="Calibri" w:hAnsi="Arial" w:cs="Arial"/>
                <w:color w:val="000000" w:themeColor="text1"/>
                <w:sz w:val="24"/>
                <w:szCs w:val="24"/>
                <w:lang w:eastAsia="en-GB"/>
              </w:rPr>
            </w:pPr>
            <w:r>
              <w:rPr>
                <w:rFonts w:ascii="Arial" w:eastAsia="Calibri" w:hAnsi="Arial" w:cs="Arial"/>
                <w:color w:val="000000" w:themeColor="text1"/>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4479ECB1" w14:textId="19515E00" w:rsidR="713913E6" w:rsidRDefault="00B14E1A" w:rsidP="713913E6">
            <w:pPr>
              <w:spacing w:line="256" w:lineRule="auto"/>
              <w:jc w:val="center"/>
              <w:rPr>
                <w:rFonts w:ascii="Arial" w:eastAsia="Calibri" w:hAnsi="Arial" w:cs="Arial"/>
                <w:color w:val="000000" w:themeColor="text1"/>
                <w:sz w:val="24"/>
                <w:szCs w:val="24"/>
                <w:lang w:eastAsia="en-GB"/>
              </w:rPr>
            </w:pPr>
            <w:r>
              <w:rPr>
                <w:rFonts w:ascii="Arial" w:eastAsia="Calibri" w:hAnsi="Arial" w:cs="Arial"/>
                <w:color w:val="000000" w:themeColor="text1"/>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7460636F" w14:textId="618FECF5" w:rsidR="713913E6" w:rsidRDefault="00B14E1A" w:rsidP="713913E6">
            <w:pPr>
              <w:spacing w:line="256" w:lineRule="auto"/>
              <w:jc w:val="center"/>
              <w:rPr>
                <w:rFonts w:ascii="Arial" w:eastAsia="Calibri" w:hAnsi="Arial" w:cs="Arial"/>
                <w:color w:val="000000" w:themeColor="text1"/>
                <w:sz w:val="24"/>
                <w:szCs w:val="24"/>
                <w:lang w:eastAsia="en-GB"/>
              </w:rPr>
            </w:pPr>
            <w:r>
              <w:rPr>
                <w:rFonts w:ascii="Arial" w:eastAsia="Calibri" w:hAnsi="Arial" w:cs="Arial"/>
                <w:color w:val="000000" w:themeColor="text1"/>
                <w:sz w:val="24"/>
                <w:szCs w:val="24"/>
                <w:lang w:eastAsia="en-GB"/>
              </w:rPr>
              <w:t>x</w:t>
            </w:r>
          </w:p>
        </w:tc>
      </w:tr>
      <w:tr w:rsidR="00E5560B" w:rsidRPr="00EC4CD1" w14:paraId="191B42C3" w14:textId="77777777" w:rsidTr="00B14E1A">
        <w:tc>
          <w:tcPr>
            <w:tcW w:w="5665" w:type="dxa"/>
            <w:tcBorders>
              <w:top w:val="single" w:sz="4" w:space="0" w:color="auto"/>
              <w:left w:val="single" w:sz="4" w:space="0" w:color="auto"/>
              <w:bottom w:val="single" w:sz="4" w:space="0" w:color="auto"/>
              <w:right w:val="single" w:sz="4" w:space="0" w:color="auto"/>
            </w:tcBorders>
          </w:tcPr>
          <w:p w14:paraId="04C364B6" w14:textId="277F1C23" w:rsidR="00E5560B" w:rsidRPr="004862CB" w:rsidRDefault="713913E6" w:rsidP="713913E6">
            <w:pPr>
              <w:spacing w:before="80" w:after="120" w:line="256" w:lineRule="auto"/>
              <w:rPr>
                <w:rFonts w:ascii="Arial" w:eastAsia="Calibri" w:hAnsi="Arial" w:cs="Arial"/>
                <w:color w:val="000000" w:themeColor="text1"/>
                <w:sz w:val="24"/>
                <w:szCs w:val="24"/>
                <w:lang w:eastAsia="en-GB"/>
              </w:rPr>
            </w:pPr>
            <w:r w:rsidRPr="713913E6">
              <w:rPr>
                <w:rFonts w:ascii="Arial" w:eastAsia="Calibri" w:hAnsi="Arial" w:cs="Arial"/>
                <w:b/>
                <w:bCs/>
                <w:color w:val="000000" w:themeColor="text1"/>
                <w:sz w:val="24"/>
                <w:szCs w:val="24"/>
                <w:lang w:eastAsia="en-GB"/>
              </w:rPr>
              <w:t>Financial Accountability</w:t>
            </w:r>
          </w:p>
        </w:tc>
        <w:tc>
          <w:tcPr>
            <w:tcW w:w="1417" w:type="dxa"/>
            <w:tcBorders>
              <w:top w:val="single" w:sz="4" w:space="0" w:color="auto"/>
              <w:left w:val="single" w:sz="4" w:space="0" w:color="auto"/>
              <w:bottom w:val="single" w:sz="4" w:space="0" w:color="auto"/>
              <w:right w:val="single" w:sz="4" w:space="0" w:color="auto"/>
            </w:tcBorders>
            <w:vAlign w:val="center"/>
          </w:tcPr>
          <w:p w14:paraId="56FB3D08" w14:textId="77777777" w:rsidR="00E5560B" w:rsidRPr="00EC4CD1" w:rsidRDefault="00E5560B" w:rsidP="00CE55F2">
            <w:pPr>
              <w:spacing w:after="0" w:line="256" w:lineRule="auto"/>
              <w:jc w:val="center"/>
              <w:rPr>
                <w:rFonts w:ascii="Arial" w:eastAsia="Calibri" w:hAnsi="Arial" w:cs="Arial"/>
                <w:color w:val="000000"/>
                <w:sz w:val="24"/>
                <w:szCs w:val="24"/>
                <w:lang w:eastAsia="en-GB"/>
              </w:rPr>
            </w:pPr>
          </w:p>
        </w:tc>
        <w:tc>
          <w:tcPr>
            <w:tcW w:w="1418" w:type="dxa"/>
            <w:tcBorders>
              <w:top w:val="single" w:sz="4" w:space="0" w:color="auto"/>
              <w:left w:val="single" w:sz="4" w:space="0" w:color="auto"/>
              <w:bottom w:val="single" w:sz="4" w:space="0" w:color="auto"/>
              <w:right w:val="single" w:sz="4" w:space="0" w:color="auto"/>
            </w:tcBorders>
            <w:vAlign w:val="center"/>
          </w:tcPr>
          <w:p w14:paraId="7F614E78" w14:textId="77777777" w:rsidR="00E5560B" w:rsidRPr="00EC4CD1" w:rsidRDefault="00E5560B" w:rsidP="00CE55F2">
            <w:pPr>
              <w:spacing w:after="0" w:line="256" w:lineRule="auto"/>
              <w:jc w:val="center"/>
              <w:rPr>
                <w:rFonts w:ascii="Arial" w:eastAsia="Calibri" w:hAnsi="Arial" w:cs="Arial"/>
                <w:color w:val="000000"/>
                <w:sz w:val="24"/>
                <w:szCs w:val="24"/>
                <w:lang w:eastAsia="en-GB"/>
              </w:rPr>
            </w:pPr>
          </w:p>
        </w:tc>
        <w:tc>
          <w:tcPr>
            <w:tcW w:w="1560" w:type="dxa"/>
            <w:tcBorders>
              <w:top w:val="single" w:sz="4" w:space="0" w:color="auto"/>
              <w:left w:val="single" w:sz="4" w:space="0" w:color="auto"/>
              <w:bottom w:val="single" w:sz="4" w:space="0" w:color="auto"/>
              <w:right w:val="single" w:sz="4" w:space="0" w:color="auto"/>
            </w:tcBorders>
            <w:vAlign w:val="center"/>
          </w:tcPr>
          <w:p w14:paraId="530C4761" w14:textId="77777777" w:rsidR="00E5560B" w:rsidRPr="00EC4CD1" w:rsidRDefault="00E5560B" w:rsidP="00CE55F2">
            <w:pPr>
              <w:spacing w:after="0" w:line="256" w:lineRule="auto"/>
              <w:jc w:val="center"/>
              <w:rPr>
                <w:rFonts w:ascii="Arial" w:eastAsia="Calibri" w:hAnsi="Arial" w:cs="Arial"/>
                <w:color w:val="000000"/>
                <w:sz w:val="24"/>
                <w:szCs w:val="24"/>
                <w:lang w:eastAsia="en-GB"/>
              </w:rPr>
            </w:pPr>
          </w:p>
        </w:tc>
      </w:tr>
      <w:tr w:rsidR="00D70A4F" w:rsidRPr="00EC4CD1" w14:paraId="4D21A9A7" w14:textId="77777777" w:rsidTr="00B14E1A">
        <w:trPr>
          <w:trHeight w:val="1118"/>
        </w:trPr>
        <w:tc>
          <w:tcPr>
            <w:tcW w:w="5665" w:type="dxa"/>
            <w:tcBorders>
              <w:top w:val="single" w:sz="4" w:space="0" w:color="auto"/>
              <w:left w:val="single" w:sz="4" w:space="0" w:color="auto"/>
              <w:bottom w:val="single" w:sz="4" w:space="0" w:color="auto"/>
              <w:right w:val="single" w:sz="4" w:space="0" w:color="auto"/>
            </w:tcBorders>
          </w:tcPr>
          <w:p w14:paraId="74567F7C" w14:textId="207EBA31" w:rsidR="00D70A4F" w:rsidRPr="00D23A09" w:rsidRDefault="00AD227C" w:rsidP="00AD227C">
            <w:pPr>
              <w:spacing w:before="80" w:after="120"/>
              <w:rPr>
                <w:rFonts w:ascii="Arial" w:eastAsia="Arial" w:hAnsi="Arial" w:cs="Arial"/>
                <w:sz w:val="24"/>
                <w:szCs w:val="24"/>
              </w:rPr>
            </w:pPr>
            <w:r>
              <w:rPr>
                <w:rFonts w:ascii="Arial" w:eastAsia="Arial" w:hAnsi="Arial" w:cs="Arial"/>
                <w:sz w:val="24"/>
                <w:szCs w:val="24"/>
              </w:rPr>
              <w:t>Ability to effectively a</w:t>
            </w:r>
            <w:r w:rsidR="00D23A09" w:rsidRPr="00D23A09">
              <w:rPr>
                <w:rFonts w:ascii="Arial" w:eastAsia="Arial" w:hAnsi="Arial" w:cs="Arial"/>
                <w:sz w:val="24"/>
                <w:szCs w:val="24"/>
              </w:rPr>
              <w:t>ssist with the monitoring of L&amp;D budgets and the C</w:t>
            </w:r>
            <w:r w:rsidR="00D23A09">
              <w:rPr>
                <w:rFonts w:ascii="Arial" w:eastAsia="Arial" w:hAnsi="Arial" w:cs="Arial"/>
                <w:sz w:val="24"/>
                <w:szCs w:val="24"/>
              </w:rPr>
              <w:t>o</w:t>
            </w:r>
            <w:r w:rsidR="00D23A09" w:rsidRPr="00D23A09">
              <w:rPr>
                <w:rFonts w:ascii="Arial" w:eastAsia="Arial" w:hAnsi="Arial" w:cs="Arial"/>
                <w:sz w:val="24"/>
                <w:szCs w:val="24"/>
              </w:rPr>
              <w:t>uncil’s apprenticeship levy.</w:t>
            </w:r>
          </w:p>
        </w:tc>
        <w:tc>
          <w:tcPr>
            <w:tcW w:w="1417" w:type="dxa"/>
            <w:tcBorders>
              <w:top w:val="single" w:sz="4" w:space="0" w:color="auto"/>
              <w:left w:val="single" w:sz="4" w:space="0" w:color="auto"/>
              <w:bottom w:val="single" w:sz="4" w:space="0" w:color="auto"/>
              <w:right w:val="single" w:sz="4" w:space="0" w:color="auto"/>
            </w:tcBorders>
            <w:vAlign w:val="center"/>
          </w:tcPr>
          <w:p w14:paraId="0FDDCC28" w14:textId="095715F3" w:rsidR="0E7B52DA" w:rsidRDefault="00AD227C" w:rsidP="0E7B52DA">
            <w:pPr>
              <w:spacing w:after="0" w:line="256" w:lineRule="auto"/>
              <w:jc w:val="center"/>
              <w:rPr>
                <w:rFonts w:ascii="Arial" w:eastAsia="Calibri" w:hAnsi="Arial" w:cs="Arial"/>
                <w:color w:val="000000" w:themeColor="text1"/>
                <w:sz w:val="24"/>
                <w:szCs w:val="24"/>
                <w:lang w:eastAsia="en-GB"/>
              </w:rPr>
            </w:pPr>
            <w:r>
              <w:rPr>
                <w:rFonts w:ascii="Arial" w:eastAsia="Calibri" w:hAnsi="Arial" w:cs="Arial"/>
                <w:color w:val="000000" w:themeColor="text1"/>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192F4E73" w14:textId="69824D5D" w:rsidR="00D70A4F"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46E1525E" w14:textId="46DEEB3C" w:rsidR="00D70A4F"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D23A09" w:rsidRPr="00EC4CD1" w14:paraId="57845AF2" w14:textId="77777777" w:rsidTr="00B14E1A">
        <w:trPr>
          <w:trHeight w:val="578"/>
        </w:trPr>
        <w:tc>
          <w:tcPr>
            <w:tcW w:w="5665" w:type="dxa"/>
            <w:tcBorders>
              <w:top w:val="single" w:sz="4" w:space="0" w:color="auto"/>
              <w:left w:val="single" w:sz="4" w:space="0" w:color="auto"/>
              <w:bottom w:val="single" w:sz="4" w:space="0" w:color="auto"/>
              <w:right w:val="single" w:sz="4" w:space="0" w:color="auto"/>
            </w:tcBorders>
          </w:tcPr>
          <w:p w14:paraId="7045855E" w14:textId="77777777" w:rsidR="00AD227C" w:rsidRDefault="00AD227C" w:rsidP="0E7B52DA">
            <w:pPr>
              <w:spacing w:before="80" w:after="120" w:line="256" w:lineRule="auto"/>
              <w:rPr>
                <w:rFonts w:ascii="Arial" w:eastAsia="Arial" w:hAnsi="Arial" w:cs="Arial"/>
                <w:sz w:val="24"/>
                <w:szCs w:val="24"/>
              </w:rPr>
            </w:pPr>
            <w:r>
              <w:rPr>
                <w:rFonts w:ascii="Arial" w:eastAsia="Arial" w:hAnsi="Arial" w:cs="Arial"/>
                <w:sz w:val="24"/>
                <w:szCs w:val="24"/>
              </w:rPr>
              <w:lastRenderedPageBreak/>
              <w:t>Experience of the p</w:t>
            </w:r>
            <w:r w:rsidR="00D23A09" w:rsidRPr="00D23A09">
              <w:rPr>
                <w:rFonts w:ascii="Arial" w:eastAsia="Arial" w:hAnsi="Arial" w:cs="Arial"/>
                <w:sz w:val="24"/>
                <w:szCs w:val="24"/>
              </w:rPr>
              <w:t>rocurement of learning and development activities to achieve good outcomes and value for the Council</w:t>
            </w:r>
          </w:p>
          <w:p w14:paraId="2E4F159E" w14:textId="77777777" w:rsidR="00B14E1A" w:rsidRDefault="00B14E1A" w:rsidP="0E7B52DA">
            <w:pPr>
              <w:spacing w:before="80" w:after="120" w:line="256" w:lineRule="auto"/>
              <w:rPr>
                <w:rFonts w:ascii="Arial" w:eastAsia="Arial" w:hAnsi="Arial" w:cs="Arial"/>
                <w:sz w:val="24"/>
                <w:szCs w:val="24"/>
              </w:rPr>
            </w:pPr>
          </w:p>
          <w:p w14:paraId="0959B0EB" w14:textId="361A6986" w:rsidR="00B14E1A" w:rsidRPr="00EC4CD1" w:rsidRDefault="00B14E1A" w:rsidP="0E7B52DA">
            <w:pPr>
              <w:spacing w:before="80" w:after="120" w:line="256" w:lineRule="auto"/>
              <w:rPr>
                <w:rFonts w:ascii="Arial" w:eastAsia="Arial" w:hAnsi="Arial" w:cs="Arial"/>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0E4E124" w14:textId="2EE459D5" w:rsidR="00D23A09" w:rsidRDefault="00AD227C" w:rsidP="0E7B52DA">
            <w:pPr>
              <w:spacing w:after="0" w:line="256" w:lineRule="auto"/>
              <w:jc w:val="center"/>
              <w:rPr>
                <w:rFonts w:ascii="Arial" w:eastAsia="Calibri" w:hAnsi="Arial" w:cs="Arial"/>
                <w:color w:val="000000" w:themeColor="text1"/>
                <w:sz w:val="24"/>
                <w:szCs w:val="24"/>
                <w:lang w:eastAsia="en-GB"/>
              </w:rPr>
            </w:pPr>
            <w:r>
              <w:rPr>
                <w:rFonts w:ascii="Arial" w:eastAsia="Calibri" w:hAnsi="Arial" w:cs="Arial"/>
                <w:color w:val="000000" w:themeColor="text1"/>
                <w:sz w:val="24"/>
                <w:szCs w:val="24"/>
                <w:lang w:eastAsia="en-GB"/>
              </w:rPr>
              <w:t>D</w:t>
            </w:r>
          </w:p>
        </w:tc>
        <w:tc>
          <w:tcPr>
            <w:tcW w:w="1418" w:type="dxa"/>
            <w:tcBorders>
              <w:top w:val="single" w:sz="4" w:space="0" w:color="auto"/>
              <w:left w:val="single" w:sz="4" w:space="0" w:color="auto"/>
              <w:bottom w:val="single" w:sz="4" w:space="0" w:color="auto"/>
              <w:right w:val="single" w:sz="4" w:space="0" w:color="auto"/>
            </w:tcBorders>
            <w:vAlign w:val="center"/>
          </w:tcPr>
          <w:p w14:paraId="779DFDA3" w14:textId="70F33FB3" w:rsidR="00D23A09"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c>
          <w:tcPr>
            <w:tcW w:w="1560" w:type="dxa"/>
            <w:tcBorders>
              <w:top w:val="single" w:sz="4" w:space="0" w:color="auto"/>
              <w:left w:val="single" w:sz="4" w:space="0" w:color="auto"/>
              <w:bottom w:val="single" w:sz="4" w:space="0" w:color="auto"/>
              <w:right w:val="single" w:sz="4" w:space="0" w:color="auto"/>
            </w:tcBorders>
            <w:vAlign w:val="center"/>
          </w:tcPr>
          <w:p w14:paraId="03185513" w14:textId="3EDFAD3D" w:rsidR="00D23A09" w:rsidRPr="00EC4CD1" w:rsidRDefault="00B14E1A" w:rsidP="00CE55F2">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r w:rsidR="00CE55F2" w:rsidRPr="00EC4CD1" w14:paraId="61054B47" w14:textId="77777777" w:rsidTr="00B14E1A">
        <w:tc>
          <w:tcPr>
            <w:tcW w:w="5665" w:type="dxa"/>
            <w:tcBorders>
              <w:top w:val="single" w:sz="4" w:space="0" w:color="auto"/>
              <w:left w:val="single" w:sz="4" w:space="0" w:color="auto"/>
              <w:bottom w:val="single" w:sz="4" w:space="0" w:color="auto"/>
              <w:right w:val="single" w:sz="4" w:space="0" w:color="auto"/>
            </w:tcBorders>
            <w:hideMark/>
          </w:tcPr>
          <w:p w14:paraId="121F1DE7" w14:textId="4A14A899" w:rsidR="00CE55F2" w:rsidRPr="00B14E1A" w:rsidRDefault="713913E6" w:rsidP="713913E6">
            <w:pPr>
              <w:spacing w:before="80" w:after="120" w:line="256" w:lineRule="auto"/>
              <w:rPr>
                <w:rFonts w:ascii="Arial" w:eastAsia="Calibri" w:hAnsi="Arial" w:cs="Arial"/>
                <w:b/>
                <w:bCs/>
                <w:color w:val="000000" w:themeColor="text1"/>
                <w:sz w:val="24"/>
                <w:szCs w:val="24"/>
                <w:lang w:eastAsia="en-GB"/>
              </w:rPr>
            </w:pPr>
            <w:r w:rsidRPr="713913E6">
              <w:rPr>
                <w:rFonts w:ascii="Arial" w:eastAsia="Calibri" w:hAnsi="Arial" w:cs="Arial"/>
                <w:b/>
                <w:bCs/>
                <w:color w:val="000000" w:themeColor="text1"/>
                <w:sz w:val="24"/>
                <w:szCs w:val="24"/>
                <w:lang w:eastAsia="en-GB"/>
              </w:rPr>
              <w:t>Additional Requirements</w:t>
            </w:r>
          </w:p>
        </w:tc>
        <w:tc>
          <w:tcPr>
            <w:tcW w:w="1417" w:type="dxa"/>
            <w:tcBorders>
              <w:top w:val="single" w:sz="4" w:space="0" w:color="auto"/>
              <w:left w:val="single" w:sz="4" w:space="0" w:color="auto"/>
              <w:bottom w:val="single" w:sz="4" w:space="0" w:color="auto"/>
              <w:right w:val="single" w:sz="4" w:space="0" w:color="auto"/>
            </w:tcBorders>
            <w:vAlign w:val="center"/>
          </w:tcPr>
          <w:p w14:paraId="4ECAED80"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c>
          <w:tcPr>
            <w:tcW w:w="1418" w:type="dxa"/>
            <w:tcBorders>
              <w:top w:val="single" w:sz="4" w:space="0" w:color="auto"/>
              <w:left w:val="single" w:sz="4" w:space="0" w:color="auto"/>
              <w:bottom w:val="single" w:sz="4" w:space="0" w:color="auto"/>
              <w:right w:val="single" w:sz="4" w:space="0" w:color="auto"/>
            </w:tcBorders>
            <w:vAlign w:val="center"/>
          </w:tcPr>
          <w:p w14:paraId="5A062562"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c>
          <w:tcPr>
            <w:tcW w:w="1560" w:type="dxa"/>
            <w:tcBorders>
              <w:top w:val="single" w:sz="4" w:space="0" w:color="auto"/>
              <w:left w:val="single" w:sz="4" w:space="0" w:color="auto"/>
              <w:bottom w:val="single" w:sz="4" w:space="0" w:color="auto"/>
              <w:right w:val="single" w:sz="4" w:space="0" w:color="auto"/>
            </w:tcBorders>
            <w:vAlign w:val="center"/>
          </w:tcPr>
          <w:p w14:paraId="38D5114B" w14:textId="77777777" w:rsidR="00CE55F2" w:rsidRPr="00EC4CD1" w:rsidRDefault="00CE55F2" w:rsidP="00CE55F2">
            <w:pPr>
              <w:spacing w:after="0" w:line="256" w:lineRule="auto"/>
              <w:jc w:val="center"/>
              <w:rPr>
                <w:rFonts w:ascii="Arial" w:eastAsia="Calibri" w:hAnsi="Arial" w:cs="Arial"/>
                <w:color w:val="000000"/>
                <w:sz w:val="24"/>
                <w:szCs w:val="24"/>
                <w:lang w:eastAsia="en-GB"/>
              </w:rPr>
            </w:pPr>
          </w:p>
        </w:tc>
      </w:tr>
      <w:tr w:rsidR="00D70A4F" w:rsidRPr="00EC4CD1" w14:paraId="10893C65" w14:textId="77777777" w:rsidTr="00B14E1A">
        <w:tc>
          <w:tcPr>
            <w:tcW w:w="5665" w:type="dxa"/>
            <w:tcBorders>
              <w:top w:val="single" w:sz="4" w:space="0" w:color="auto"/>
              <w:left w:val="single" w:sz="4" w:space="0" w:color="auto"/>
              <w:bottom w:val="single" w:sz="4" w:space="0" w:color="auto"/>
              <w:right w:val="single" w:sz="4" w:space="0" w:color="auto"/>
            </w:tcBorders>
          </w:tcPr>
          <w:p w14:paraId="2325C540" w14:textId="134C56CD" w:rsidR="00D70A4F" w:rsidRPr="00EC4CD1" w:rsidRDefault="00B14E1A" w:rsidP="00D70A4F">
            <w:pPr>
              <w:spacing w:before="120" w:after="120" w:line="256" w:lineRule="auto"/>
              <w:rPr>
                <w:rFonts w:ascii="Arial" w:eastAsia="Calibri" w:hAnsi="Arial" w:cs="Arial"/>
                <w:color w:val="000000"/>
                <w:sz w:val="24"/>
                <w:szCs w:val="24"/>
                <w:lang w:eastAsia="en-GB"/>
              </w:rPr>
            </w:pPr>
            <w:r>
              <w:rPr>
                <w:rFonts w:ascii="Arial" w:eastAsia="Calibri" w:hAnsi="Arial" w:cs="Arial"/>
                <w:color w:val="000000"/>
                <w:sz w:val="24"/>
                <w:szCs w:val="24"/>
                <w:lang w:eastAsia="en-GB"/>
              </w:rPr>
              <w:t>Required to work from Surrey Heath House in Camberley at least once a week</w:t>
            </w:r>
          </w:p>
        </w:tc>
        <w:tc>
          <w:tcPr>
            <w:tcW w:w="1417" w:type="dxa"/>
            <w:tcBorders>
              <w:top w:val="single" w:sz="4" w:space="0" w:color="auto"/>
              <w:left w:val="single" w:sz="4" w:space="0" w:color="auto"/>
              <w:bottom w:val="single" w:sz="4" w:space="0" w:color="auto"/>
              <w:right w:val="single" w:sz="4" w:space="0" w:color="auto"/>
            </w:tcBorders>
            <w:vAlign w:val="center"/>
          </w:tcPr>
          <w:p w14:paraId="7B0CF5A6" w14:textId="72AAA8F9" w:rsidR="00D70A4F" w:rsidRPr="00EC4CD1" w:rsidRDefault="00B14E1A" w:rsidP="00D70A4F">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E</w:t>
            </w:r>
          </w:p>
        </w:tc>
        <w:tc>
          <w:tcPr>
            <w:tcW w:w="1418" w:type="dxa"/>
            <w:tcBorders>
              <w:top w:val="single" w:sz="4" w:space="0" w:color="auto"/>
              <w:left w:val="single" w:sz="4" w:space="0" w:color="auto"/>
              <w:bottom w:val="single" w:sz="4" w:space="0" w:color="auto"/>
              <w:right w:val="single" w:sz="4" w:space="0" w:color="auto"/>
            </w:tcBorders>
            <w:vAlign w:val="center"/>
          </w:tcPr>
          <w:p w14:paraId="3B38D37F" w14:textId="405FEC20" w:rsidR="00D70A4F" w:rsidRPr="00EC4CD1" w:rsidRDefault="00D70A4F" w:rsidP="00D70A4F">
            <w:pPr>
              <w:spacing w:after="0" w:line="256" w:lineRule="auto"/>
              <w:jc w:val="center"/>
              <w:rPr>
                <w:rFonts w:ascii="Arial" w:eastAsia="Calibri" w:hAnsi="Arial" w:cs="Arial"/>
                <w:color w:val="000000"/>
                <w:sz w:val="24"/>
                <w:szCs w:val="24"/>
                <w:lang w:eastAsia="en-GB"/>
              </w:rPr>
            </w:pPr>
          </w:p>
        </w:tc>
        <w:tc>
          <w:tcPr>
            <w:tcW w:w="1560" w:type="dxa"/>
            <w:tcBorders>
              <w:top w:val="single" w:sz="4" w:space="0" w:color="auto"/>
              <w:left w:val="single" w:sz="4" w:space="0" w:color="auto"/>
              <w:bottom w:val="single" w:sz="4" w:space="0" w:color="auto"/>
              <w:right w:val="single" w:sz="4" w:space="0" w:color="auto"/>
            </w:tcBorders>
            <w:vAlign w:val="center"/>
          </w:tcPr>
          <w:p w14:paraId="0E168216" w14:textId="2605D6B4" w:rsidR="00D70A4F" w:rsidRPr="00EC4CD1" w:rsidRDefault="00B14E1A" w:rsidP="00D70A4F">
            <w:pPr>
              <w:spacing w:after="0" w:line="256" w:lineRule="auto"/>
              <w:jc w:val="center"/>
              <w:rPr>
                <w:rFonts w:ascii="Arial" w:eastAsia="Calibri" w:hAnsi="Arial" w:cs="Arial"/>
                <w:color w:val="000000"/>
                <w:sz w:val="24"/>
                <w:szCs w:val="24"/>
                <w:lang w:eastAsia="en-GB"/>
              </w:rPr>
            </w:pPr>
            <w:r>
              <w:rPr>
                <w:rFonts w:ascii="Arial" w:eastAsia="Calibri" w:hAnsi="Arial" w:cs="Arial"/>
                <w:color w:val="000000"/>
                <w:sz w:val="24"/>
                <w:szCs w:val="24"/>
                <w:lang w:eastAsia="en-GB"/>
              </w:rPr>
              <w:t>x</w:t>
            </w:r>
          </w:p>
        </w:tc>
      </w:tr>
    </w:tbl>
    <w:p w14:paraId="0034E473" w14:textId="77777777" w:rsidR="00EC4CD1" w:rsidRPr="00EC4CD1" w:rsidRDefault="00EC4CD1" w:rsidP="00EC4CD1">
      <w:pPr>
        <w:spacing w:after="0" w:line="256" w:lineRule="auto"/>
        <w:rPr>
          <w:rFonts w:ascii="Arial" w:eastAsia="Calibri" w:hAnsi="Arial" w:cs="Arial"/>
          <w:color w:val="000000"/>
          <w:sz w:val="24"/>
          <w:szCs w:val="24"/>
          <w:lang w:eastAsia="en-GB"/>
        </w:rPr>
      </w:pPr>
    </w:p>
    <w:sectPr w:rsidR="00EC4CD1" w:rsidRPr="00EC4CD1" w:rsidSect="00FD41B6">
      <w:footerReference w:type="default" r:id="rId8"/>
      <w:pgSz w:w="11906" w:h="16838"/>
      <w:pgMar w:top="905" w:right="1792" w:bottom="1287" w:left="1418" w:header="720"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922A9" w14:textId="77777777" w:rsidR="00264757" w:rsidRDefault="00264757">
      <w:pPr>
        <w:spacing w:after="0" w:line="240" w:lineRule="auto"/>
      </w:pPr>
      <w:r>
        <w:separator/>
      </w:r>
    </w:p>
  </w:endnote>
  <w:endnote w:type="continuationSeparator" w:id="0">
    <w:p w14:paraId="2D46F244" w14:textId="77777777" w:rsidR="00264757" w:rsidRDefault="00264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2717335"/>
      <w:docPartObj>
        <w:docPartGallery w:val="Page Numbers (Bottom of Page)"/>
        <w:docPartUnique/>
      </w:docPartObj>
    </w:sdtPr>
    <w:sdtEndPr>
      <w:rPr>
        <w:noProof/>
      </w:rPr>
    </w:sdtEndPr>
    <w:sdtContent>
      <w:p w14:paraId="72D4C02A" w14:textId="77777777" w:rsidR="000F01E7" w:rsidRDefault="000F01E7">
        <w:pPr>
          <w:pStyle w:val="Footer"/>
          <w:jc w:val="center"/>
        </w:pPr>
        <w:r>
          <w:fldChar w:fldCharType="begin"/>
        </w:r>
        <w:r>
          <w:instrText xml:space="preserve"> PAGE   \* MERGEFORMAT </w:instrText>
        </w:r>
        <w:r>
          <w:fldChar w:fldCharType="separate"/>
        </w:r>
        <w:r w:rsidR="00E31B2D">
          <w:rPr>
            <w:noProof/>
          </w:rPr>
          <w:t>129</w:t>
        </w:r>
        <w:r>
          <w:rPr>
            <w:noProof/>
          </w:rPr>
          <w:fldChar w:fldCharType="end"/>
        </w:r>
      </w:p>
    </w:sdtContent>
  </w:sdt>
  <w:p w14:paraId="66DCFAAD" w14:textId="77777777" w:rsidR="000F01E7" w:rsidRDefault="000F0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FE9BF" w14:textId="77777777" w:rsidR="00264757" w:rsidRDefault="00264757">
      <w:pPr>
        <w:spacing w:after="0" w:line="240" w:lineRule="auto"/>
      </w:pPr>
      <w:r>
        <w:separator/>
      </w:r>
    </w:p>
  </w:footnote>
  <w:footnote w:type="continuationSeparator" w:id="0">
    <w:p w14:paraId="3D83119C" w14:textId="77777777" w:rsidR="00264757" w:rsidRDefault="002647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828A2"/>
    <w:multiLevelType w:val="hybridMultilevel"/>
    <w:tmpl w:val="4B3E2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13D01"/>
    <w:multiLevelType w:val="hybridMultilevel"/>
    <w:tmpl w:val="1E98E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E055C"/>
    <w:multiLevelType w:val="hybridMultilevel"/>
    <w:tmpl w:val="FC6C4E80"/>
    <w:lvl w:ilvl="0" w:tplc="8932A3D6">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CE0420"/>
    <w:multiLevelType w:val="hybridMultilevel"/>
    <w:tmpl w:val="1F16F786"/>
    <w:lvl w:ilvl="0" w:tplc="211CAD5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E37B8"/>
    <w:multiLevelType w:val="hybridMultilevel"/>
    <w:tmpl w:val="7576C50E"/>
    <w:lvl w:ilvl="0" w:tplc="211CAD5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F47AC2"/>
    <w:multiLevelType w:val="hybridMultilevel"/>
    <w:tmpl w:val="9284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766519"/>
    <w:multiLevelType w:val="hybridMultilevel"/>
    <w:tmpl w:val="76A64DB2"/>
    <w:lvl w:ilvl="0" w:tplc="8932A3D6">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B44615"/>
    <w:multiLevelType w:val="hybridMultilevel"/>
    <w:tmpl w:val="B9A8E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2E261F"/>
    <w:multiLevelType w:val="hybridMultilevel"/>
    <w:tmpl w:val="49363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0"/>
  </w:num>
  <w:num w:numId="4">
    <w:abstractNumId w:val="5"/>
  </w:num>
  <w:num w:numId="5">
    <w:abstractNumId w:val="1"/>
  </w:num>
  <w:num w:numId="6">
    <w:abstractNumId w:val="3"/>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A0NbMwMjE1srAwNTVV0lEKTi0uzszPAykwrAUA3MsyFCwAAAA="/>
  </w:docVars>
  <w:rsids>
    <w:rsidRoot w:val="00EC4CD1"/>
    <w:rsid w:val="00021F28"/>
    <w:rsid w:val="000259FC"/>
    <w:rsid w:val="00030685"/>
    <w:rsid w:val="0003093B"/>
    <w:rsid w:val="00032E81"/>
    <w:rsid w:val="00046C13"/>
    <w:rsid w:val="000513A4"/>
    <w:rsid w:val="000514E4"/>
    <w:rsid w:val="000575ED"/>
    <w:rsid w:val="00063F5C"/>
    <w:rsid w:val="00072B7D"/>
    <w:rsid w:val="000743DD"/>
    <w:rsid w:val="00076874"/>
    <w:rsid w:val="0008750F"/>
    <w:rsid w:val="000876A8"/>
    <w:rsid w:val="00093287"/>
    <w:rsid w:val="000957BB"/>
    <w:rsid w:val="000A33EB"/>
    <w:rsid w:val="000C5AD3"/>
    <w:rsid w:val="000C74E3"/>
    <w:rsid w:val="000E503D"/>
    <w:rsid w:val="000F01E7"/>
    <w:rsid w:val="000F3BA4"/>
    <w:rsid w:val="000F480F"/>
    <w:rsid w:val="000F48C5"/>
    <w:rsid w:val="00103271"/>
    <w:rsid w:val="001121A2"/>
    <w:rsid w:val="0012445D"/>
    <w:rsid w:val="0013432B"/>
    <w:rsid w:val="00136D62"/>
    <w:rsid w:val="00137B20"/>
    <w:rsid w:val="0018308F"/>
    <w:rsid w:val="00191927"/>
    <w:rsid w:val="001B0F44"/>
    <w:rsid w:val="001B2DDD"/>
    <w:rsid w:val="001C49EA"/>
    <w:rsid w:val="001E4F52"/>
    <w:rsid w:val="001E5D6D"/>
    <w:rsid w:val="00207D7A"/>
    <w:rsid w:val="00210F1F"/>
    <w:rsid w:val="0021101D"/>
    <w:rsid w:val="00235C7D"/>
    <w:rsid w:val="00261796"/>
    <w:rsid w:val="00264757"/>
    <w:rsid w:val="0026749A"/>
    <w:rsid w:val="00281FEF"/>
    <w:rsid w:val="002861AC"/>
    <w:rsid w:val="002A4C0B"/>
    <w:rsid w:val="002A694A"/>
    <w:rsid w:val="002D5D09"/>
    <w:rsid w:val="002E2004"/>
    <w:rsid w:val="002F0916"/>
    <w:rsid w:val="002F198E"/>
    <w:rsid w:val="002F5911"/>
    <w:rsid w:val="0030361E"/>
    <w:rsid w:val="00307EE7"/>
    <w:rsid w:val="00312322"/>
    <w:rsid w:val="003234D7"/>
    <w:rsid w:val="00333935"/>
    <w:rsid w:val="003422DE"/>
    <w:rsid w:val="003524B0"/>
    <w:rsid w:val="003647C1"/>
    <w:rsid w:val="003726C2"/>
    <w:rsid w:val="00373A70"/>
    <w:rsid w:val="0038699C"/>
    <w:rsid w:val="003914DF"/>
    <w:rsid w:val="003925EB"/>
    <w:rsid w:val="00392C14"/>
    <w:rsid w:val="003C0347"/>
    <w:rsid w:val="003C71D4"/>
    <w:rsid w:val="003D0FA7"/>
    <w:rsid w:val="003D233B"/>
    <w:rsid w:val="003D77B9"/>
    <w:rsid w:val="003E50FA"/>
    <w:rsid w:val="003F1869"/>
    <w:rsid w:val="00401B63"/>
    <w:rsid w:val="00401D0D"/>
    <w:rsid w:val="00414695"/>
    <w:rsid w:val="004619BF"/>
    <w:rsid w:val="00485351"/>
    <w:rsid w:val="004862CB"/>
    <w:rsid w:val="00495473"/>
    <w:rsid w:val="00497589"/>
    <w:rsid w:val="004B1719"/>
    <w:rsid w:val="004E24AA"/>
    <w:rsid w:val="004F39FF"/>
    <w:rsid w:val="004F4FBC"/>
    <w:rsid w:val="004F6D3D"/>
    <w:rsid w:val="005063BD"/>
    <w:rsid w:val="005069CF"/>
    <w:rsid w:val="005071EA"/>
    <w:rsid w:val="00513A55"/>
    <w:rsid w:val="005154AB"/>
    <w:rsid w:val="00534E05"/>
    <w:rsid w:val="005367BD"/>
    <w:rsid w:val="00536CF5"/>
    <w:rsid w:val="005555CE"/>
    <w:rsid w:val="005914C5"/>
    <w:rsid w:val="005A4351"/>
    <w:rsid w:val="005B1CB9"/>
    <w:rsid w:val="005C03C1"/>
    <w:rsid w:val="005D4214"/>
    <w:rsid w:val="006047F5"/>
    <w:rsid w:val="00647333"/>
    <w:rsid w:val="00682882"/>
    <w:rsid w:val="006828D0"/>
    <w:rsid w:val="00686991"/>
    <w:rsid w:val="00687FD1"/>
    <w:rsid w:val="00696EE6"/>
    <w:rsid w:val="006A0151"/>
    <w:rsid w:val="006A425B"/>
    <w:rsid w:val="006A7356"/>
    <w:rsid w:val="006C4F32"/>
    <w:rsid w:val="006D0919"/>
    <w:rsid w:val="006E21FA"/>
    <w:rsid w:val="006F5617"/>
    <w:rsid w:val="00701E34"/>
    <w:rsid w:val="007126CA"/>
    <w:rsid w:val="00715751"/>
    <w:rsid w:val="00725D06"/>
    <w:rsid w:val="00734311"/>
    <w:rsid w:val="00745F80"/>
    <w:rsid w:val="00762CF8"/>
    <w:rsid w:val="00763172"/>
    <w:rsid w:val="00764C5A"/>
    <w:rsid w:val="0077717E"/>
    <w:rsid w:val="007878E4"/>
    <w:rsid w:val="007931A1"/>
    <w:rsid w:val="0079446F"/>
    <w:rsid w:val="007C425F"/>
    <w:rsid w:val="007C5357"/>
    <w:rsid w:val="007E0D5A"/>
    <w:rsid w:val="007F15FD"/>
    <w:rsid w:val="007F394C"/>
    <w:rsid w:val="00802FA8"/>
    <w:rsid w:val="008201DD"/>
    <w:rsid w:val="0082247D"/>
    <w:rsid w:val="00823865"/>
    <w:rsid w:val="00835B81"/>
    <w:rsid w:val="00843590"/>
    <w:rsid w:val="008522AF"/>
    <w:rsid w:val="008631BB"/>
    <w:rsid w:val="00863F2D"/>
    <w:rsid w:val="00875CC9"/>
    <w:rsid w:val="00895BAD"/>
    <w:rsid w:val="00897E54"/>
    <w:rsid w:val="008A3562"/>
    <w:rsid w:val="008B19FF"/>
    <w:rsid w:val="008C6F12"/>
    <w:rsid w:val="008D244B"/>
    <w:rsid w:val="008E0E99"/>
    <w:rsid w:val="008E5CC1"/>
    <w:rsid w:val="008E7CB8"/>
    <w:rsid w:val="00956336"/>
    <w:rsid w:val="00957002"/>
    <w:rsid w:val="0096175B"/>
    <w:rsid w:val="0096185D"/>
    <w:rsid w:val="00972EAD"/>
    <w:rsid w:val="009816B9"/>
    <w:rsid w:val="00990610"/>
    <w:rsid w:val="009B27F8"/>
    <w:rsid w:val="009B2C49"/>
    <w:rsid w:val="009B32D5"/>
    <w:rsid w:val="009D1CD6"/>
    <w:rsid w:val="009F2DE6"/>
    <w:rsid w:val="009F47D6"/>
    <w:rsid w:val="00A0235D"/>
    <w:rsid w:val="00A03E2F"/>
    <w:rsid w:val="00A15ACE"/>
    <w:rsid w:val="00A1720C"/>
    <w:rsid w:val="00A41EDC"/>
    <w:rsid w:val="00A52D4A"/>
    <w:rsid w:val="00A7429F"/>
    <w:rsid w:val="00A81FB5"/>
    <w:rsid w:val="00A86E19"/>
    <w:rsid w:val="00A906CD"/>
    <w:rsid w:val="00AA5FF8"/>
    <w:rsid w:val="00AB33AC"/>
    <w:rsid w:val="00AB6397"/>
    <w:rsid w:val="00AB7176"/>
    <w:rsid w:val="00AB7B4E"/>
    <w:rsid w:val="00AC0F3B"/>
    <w:rsid w:val="00AD227C"/>
    <w:rsid w:val="00AD7753"/>
    <w:rsid w:val="00AE04F3"/>
    <w:rsid w:val="00B04B5C"/>
    <w:rsid w:val="00B14E1A"/>
    <w:rsid w:val="00B15FA4"/>
    <w:rsid w:val="00B16D94"/>
    <w:rsid w:val="00B246B0"/>
    <w:rsid w:val="00B27812"/>
    <w:rsid w:val="00B373F0"/>
    <w:rsid w:val="00B403A3"/>
    <w:rsid w:val="00B55503"/>
    <w:rsid w:val="00B6091A"/>
    <w:rsid w:val="00B64F4F"/>
    <w:rsid w:val="00B65EC6"/>
    <w:rsid w:val="00B908FA"/>
    <w:rsid w:val="00B91EB7"/>
    <w:rsid w:val="00BD0560"/>
    <w:rsid w:val="00C03F1E"/>
    <w:rsid w:val="00C157BB"/>
    <w:rsid w:val="00C1751F"/>
    <w:rsid w:val="00C405F1"/>
    <w:rsid w:val="00C50C20"/>
    <w:rsid w:val="00C84E6B"/>
    <w:rsid w:val="00C9235D"/>
    <w:rsid w:val="00CB3429"/>
    <w:rsid w:val="00CB4BFB"/>
    <w:rsid w:val="00CC09F5"/>
    <w:rsid w:val="00CD561C"/>
    <w:rsid w:val="00CE3B54"/>
    <w:rsid w:val="00CE55F2"/>
    <w:rsid w:val="00D212F7"/>
    <w:rsid w:val="00D2398B"/>
    <w:rsid w:val="00D23A09"/>
    <w:rsid w:val="00D435BE"/>
    <w:rsid w:val="00D45039"/>
    <w:rsid w:val="00D52C47"/>
    <w:rsid w:val="00D62514"/>
    <w:rsid w:val="00D63BE2"/>
    <w:rsid w:val="00D66EDA"/>
    <w:rsid w:val="00D67E36"/>
    <w:rsid w:val="00D70A4F"/>
    <w:rsid w:val="00D76530"/>
    <w:rsid w:val="00D83CAD"/>
    <w:rsid w:val="00D91A47"/>
    <w:rsid w:val="00D94BD0"/>
    <w:rsid w:val="00DC1C69"/>
    <w:rsid w:val="00DD7978"/>
    <w:rsid w:val="00DE0406"/>
    <w:rsid w:val="00DE2B51"/>
    <w:rsid w:val="00DE573D"/>
    <w:rsid w:val="00DE7C3C"/>
    <w:rsid w:val="00DF00BC"/>
    <w:rsid w:val="00DF4912"/>
    <w:rsid w:val="00E227FA"/>
    <w:rsid w:val="00E238DE"/>
    <w:rsid w:val="00E3146C"/>
    <w:rsid w:val="00E31B2D"/>
    <w:rsid w:val="00E34C33"/>
    <w:rsid w:val="00E37758"/>
    <w:rsid w:val="00E464C6"/>
    <w:rsid w:val="00E47E57"/>
    <w:rsid w:val="00E50C25"/>
    <w:rsid w:val="00E5560B"/>
    <w:rsid w:val="00E57083"/>
    <w:rsid w:val="00E572F6"/>
    <w:rsid w:val="00E67F92"/>
    <w:rsid w:val="00E96692"/>
    <w:rsid w:val="00EA0E13"/>
    <w:rsid w:val="00EC4CD1"/>
    <w:rsid w:val="00ED09FA"/>
    <w:rsid w:val="00EE0D69"/>
    <w:rsid w:val="00EE3335"/>
    <w:rsid w:val="00EF0D84"/>
    <w:rsid w:val="00F01E98"/>
    <w:rsid w:val="00F15405"/>
    <w:rsid w:val="00F16900"/>
    <w:rsid w:val="00F3541C"/>
    <w:rsid w:val="00F45BF8"/>
    <w:rsid w:val="00F61A00"/>
    <w:rsid w:val="00F71B67"/>
    <w:rsid w:val="00F80940"/>
    <w:rsid w:val="00F84FF3"/>
    <w:rsid w:val="00FA0CBA"/>
    <w:rsid w:val="00FA165A"/>
    <w:rsid w:val="00FA5C5E"/>
    <w:rsid w:val="00FA622A"/>
    <w:rsid w:val="00FC438C"/>
    <w:rsid w:val="00FD21AA"/>
    <w:rsid w:val="00FD3171"/>
    <w:rsid w:val="00FD41B6"/>
    <w:rsid w:val="00FE35BB"/>
    <w:rsid w:val="00FE5892"/>
    <w:rsid w:val="00FE60FE"/>
    <w:rsid w:val="00FF27B9"/>
    <w:rsid w:val="0E7B52DA"/>
    <w:rsid w:val="405355DF"/>
    <w:rsid w:val="5D09BB3C"/>
    <w:rsid w:val="713913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70194"/>
  <w15:docId w15:val="{7947EE06-FD39-4178-99A3-CFB163CC8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C4CD1"/>
    <w:pPr>
      <w:keepNext/>
      <w:widowControl w:val="0"/>
      <w:spacing w:before="240" w:after="0" w:line="240" w:lineRule="auto"/>
      <w:outlineLvl w:val="0"/>
    </w:pPr>
    <w:rPr>
      <w:rFonts w:ascii="Arial" w:eastAsia="Times New Roman" w:hAnsi="Arial" w:cs="Times New Roman"/>
      <w:sz w:val="24"/>
      <w:szCs w:val="20"/>
    </w:rPr>
  </w:style>
  <w:style w:type="paragraph" w:styleId="Heading2">
    <w:name w:val="heading 2"/>
    <w:basedOn w:val="Normal"/>
    <w:next w:val="Normal"/>
    <w:link w:val="Heading2Char"/>
    <w:semiHidden/>
    <w:unhideWhenUsed/>
    <w:qFormat/>
    <w:rsid w:val="00EC4CD1"/>
    <w:pPr>
      <w:keepNext/>
      <w:keepLines/>
      <w:spacing w:before="120" w:after="120"/>
      <w:outlineLvl w:val="1"/>
    </w:pPr>
    <w:rPr>
      <w:rFonts w:ascii="Arial" w:eastAsia="Times New Roman" w:hAnsi="Arial" w:cs="Arial"/>
      <w:b/>
      <w:bCs/>
      <w:sz w:val="24"/>
      <w:szCs w:val="24"/>
    </w:rPr>
  </w:style>
  <w:style w:type="paragraph" w:styleId="Heading3">
    <w:name w:val="heading 3"/>
    <w:basedOn w:val="Normal"/>
    <w:next w:val="Normal"/>
    <w:link w:val="Heading3Char"/>
    <w:semiHidden/>
    <w:unhideWhenUsed/>
    <w:qFormat/>
    <w:rsid w:val="00EC4CD1"/>
    <w:pPr>
      <w:keepNext/>
      <w:widowControl w:val="0"/>
      <w:spacing w:after="0" w:line="240" w:lineRule="auto"/>
      <w:ind w:left="-142"/>
      <w:outlineLvl w:val="2"/>
    </w:pPr>
    <w:rPr>
      <w:rFonts w:ascii="Arial" w:eastAsia="Times New Roman" w:hAnsi="Arial" w:cs="Times New Roman"/>
      <w:b/>
      <w:sz w:val="28"/>
      <w:szCs w:val="20"/>
    </w:rPr>
  </w:style>
  <w:style w:type="paragraph" w:styleId="Heading4">
    <w:name w:val="heading 4"/>
    <w:basedOn w:val="Normal"/>
    <w:next w:val="Normal"/>
    <w:link w:val="Heading4Char"/>
    <w:semiHidden/>
    <w:unhideWhenUsed/>
    <w:qFormat/>
    <w:rsid w:val="00EC4CD1"/>
    <w:pPr>
      <w:keepNext/>
      <w:widowControl w:val="0"/>
      <w:spacing w:after="0" w:line="240" w:lineRule="auto"/>
      <w:outlineLvl w:val="3"/>
    </w:pPr>
    <w:rPr>
      <w:rFonts w:ascii="Arial" w:eastAsia="Times New Roman" w:hAnsi="Arial" w:cs="Times New Roman"/>
      <w:b/>
      <w:sz w:val="32"/>
      <w:szCs w:val="20"/>
    </w:rPr>
  </w:style>
  <w:style w:type="paragraph" w:styleId="Heading6">
    <w:name w:val="heading 6"/>
    <w:basedOn w:val="Normal"/>
    <w:next w:val="Normal"/>
    <w:link w:val="Heading6Char"/>
    <w:unhideWhenUsed/>
    <w:qFormat/>
    <w:rsid w:val="00EC4CD1"/>
    <w:pPr>
      <w:keepNext/>
      <w:widowControl w:val="0"/>
      <w:spacing w:before="60" w:after="60" w:line="240" w:lineRule="auto"/>
      <w:outlineLvl w:val="5"/>
    </w:pPr>
    <w:rPr>
      <w:rFonts w:ascii="Arial" w:eastAsia="Times New Roman" w:hAnsi="Arial"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4CD1"/>
    <w:rPr>
      <w:rFonts w:ascii="Arial" w:eastAsia="Times New Roman" w:hAnsi="Arial" w:cs="Times New Roman"/>
      <w:sz w:val="24"/>
      <w:szCs w:val="20"/>
    </w:rPr>
  </w:style>
  <w:style w:type="character" w:customStyle="1" w:styleId="Heading2Char">
    <w:name w:val="Heading 2 Char"/>
    <w:basedOn w:val="DefaultParagraphFont"/>
    <w:link w:val="Heading2"/>
    <w:semiHidden/>
    <w:rsid w:val="00EC4CD1"/>
    <w:rPr>
      <w:rFonts w:ascii="Arial" w:eastAsia="Times New Roman" w:hAnsi="Arial" w:cs="Arial"/>
      <w:b/>
      <w:bCs/>
      <w:sz w:val="24"/>
      <w:szCs w:val="24"/>
    </w:rPr>
  </w:style>
  <w:style w:type="character" w:customStyle="1" w:styleId="Heading3Char">
    <w:name w:val="Heading 3 Char"/>
    <w:basedOn w:val="DefaultParagraphFont"/>
    <w:link w:val="Heading3"/>
    <w:semiHidden/>
    <w:rsid w:val="00EC4CD1"/>
    <w:rPr>
      <w:rFonts w:ascii="Arial" w:eastAsia="Times New Roman" w:hAnsi="Arial" w:cs="Times New Roman"/>
      <w:b/>
      <w:sz w:val="28"/>
      <w:szCs w:val="20"/>
    </w:rPr>
  </w:style>
  <w:style w:type="character" w:customStyle="1" w:styleId="Heading4Char">
    <w:name w:val="Heading 4 Char"/>
    <w:basedOn w:val="DefaultParagraphFont"/>
    <w:link w:val="Heading4"/>
    <w:semiHidden/>
    <w:rsid w:val="00EC4CD1"/>
    <w:rPr>
      <w:rFonts w:ascii="Arial" w:eastAsia="Times New Roman" w:hAnsi="Arial" w:cs="Times New Roman"/>
      <w:b/>
      <w:sz w:val="32"/>
      <w:szCs w:val="20"/>
    </w:rPr>
  </w:style>
  <w:style w:type="character" w:customStyle="1" w:styleId="Heading6Char">
    <w:name w:val="Heading 6 Char"/>
    <w:basedOn w:val="DefaultParagraphFont"/>
    <w:link w:val="Heading6"/>
    <w:rsid w:val="00EC4CD1"/>
    <w:rPr>
      <w:rFonts w:ascii="Arial" w:eastAsia="Times New Roman" w:hAnsi="Arial" w:cs="Times New Roman"/>
      <w:b/>
      <w:sz w:val="24"/>
      <w:szCs w:val="20"/>
    </w:rPr>
  </w:style>
  <w:style w:type="numbering" w:customStyle="1" w:styleId="NoList1">
    <w:name w:val="No List1"/>
    <w:next w:val="NoList"/>
    <w:uiPriority w:val="99"/>
    <w:semiHidden/>
    <w:unhideWhenUsed/>
    <w:rsid w:val="00EC4CD1"/>
  </w:style>
  <w:style w:type="paragraph" w:styleId="Header">
    <w:name w:val="header"/>
    <w:basedOn w:val="Normal"/>
    <w:link w:val="HeaderChar"/>
    <w:uiPriority w:val="99"/>
    <w:unhideWhenUsed/>
    <w:rsid w:val="00EC4CD1"/>
    <w:pPr>
      <w:tabs>
        <w:tab w:val="center" w:pos="4513"/>
        <w:tab w:val="right" w:pos="9026"/>
      </w:tabs>
      <w:spacing w:after="0" w:line="240" w:lineRule="auto"/>
    </w:pPr>
    <w:rPr>
      <w:rFonts w:ascii="Calibri" w:eastAsia="Calibri" w:hAnsi="Calibri" w:cs="Calibri"/>
      <w:color w:val="000000"/>
      <w:sz w:val="32"/>
      <w:lang w:eastAsia="en-GB"/>
    </w:rPr>
  </w:style>
  <w:style w:type="character" w:customStyle="1" w:styleId="HeaderChar">
    <w:name w:val="Header Char"/>
    <w:basedOn w:val="DefaultParagraphFont"/>
    <w:link w:val="Header"/>
    <w:uiPriority w:val="99"/>
    <w:rsid w:val="00EC4CD1"/>
    <w:rPr>
      <w:rFonts w:ascii="Calibri" w:eastAsia="Calibri" w:hAnsi="Calibri" w:cs="Calibri"/>
      <w:color w:val="000000"/>
      <w:sz w:val="32"/>
      <w:lang w:eastAsia="en-GB"/>
    </w:rPr>
  </w:style>
  <w:style w:type="paragraph" w:styleId="Footer">
    <w:name w:val="footer"/>
    <w:basedOn w:val="Normal"/>
    <w:link w:val="FooterChar"/>
    <w:uiPriority w:val="99"/>
    <w:unhideWhenUsed/>
    <w:rsid w:val="00EC4CD1"/>
    <w:pPr>
      <w:tabs>
        <w:tab w:val="center" w:pos="4513"/>
        <w:tab w:val="right" w:pos="9026"/>
      </w:tabs>
      <w:spacing w:after="0" w:line="240" w:lineRule="auto"/>
    </w:pPr>
    <w:rPr>
      <w:rFonts w:ascii="Calibri" w:eastAsia="Calibri" w:hAnsi="Calibri" w:cs="Calibri"/>
      <w:color w:val="000000"/>
      <w:sz w:val="32"/>
      <w:lang w:eastAsia="en-GB"/>
    </w:rPr>
  </w:style>
  <w:style w:type="character" w:customStyle="1" w:styleId="FooterChar">
    <w:name w:val="Footer Char"/>
    <w:basedOn w:val="DefaultParagraphFont"/>
    <w:link w:val="Footer"/>
    <w:uiPriority w:val="99"/>
    <w:rsid w:val="00EC4CD1"/>
    <w:rPr>
      <w:rFonts w:ascii="Calibri" w:eastAsia="Calibri" w:hAnsi="Calibri" w:cs="Calibri"/>
      <w:color w:val="000000"/>
      <w:sz w:val="32"/>
      <w:lang w:eastAsia="en-GB"/>
    </w:rPr>
  </w:style>
  <w:style w:type="paragraph" w:styleId="BalloonText">
    <w:name w:val="Balloon Text"/>
    <w:basedOn w:val="Normal"/>
    <w:link w:val="BalloonTextChar"/>
    <w:uiPriority w:val="99"/>
    <w:semiHidden/>
    <w:unhideWhenUsed/>
    <w:rsid w:val="00EC4CD1"/>
    <w:pPr>
      <w:spacing w:after="0" w:line="240" w:lineRule="auto"/>
    </w:pPr>
    <w:rPr>
      <w:rFonts w:ascii="Segoe UI" w:eastAsia="Calibri" w:hAnsi="Segoe UI" w:cs="Segoe UI"/>
      <w:color w:val="000000"/>
      <w:sz w:val="18"/>
      <w:szCs w:val="18"/>
      <w:lang w:eastAsia="en-GB"/>
    </w:rPr>
  </w:style>
  <w:style w:type="character" w:customStyle="1" w:styleId="BalloonTextChar">
    <w:name w:val="Balloon Text Char"/>
    <w:basedOn w:val="DefaultParagraphFont"/>
    <w:link w:val="BalloonText"/>
    <w:uiPriority w:val="99"/>
    <w:semiHidden/>
    <w:rsid w:val="00EC4CD1"/>
    <w:rPr>
      <w:rFonts w:ascii="Segoe UI" w:eastAsia="Calibri" w:hAnsi="Segoe UI" w:cs="Segoe UI"/>
      <w:color w:val="000000"/>
      <w:sz w:val="18"/>
      <w:szCs w:val="18"/>
      <w:lang w:eastAsia="en-GB"/>
    </w:rPr>
  </w:style>
  <w:style w:type="paragraph" w:styleId="ListParagraph">
    <w:name w:val="List Paragraph"/>
    <w:basedOn w:val="Normal"/>
    <w:uiPriority w:val="34"/>
    <w:qFormat/>
    <w:rsid w:val="00EC4CD1"/>
    <w:pPr>
      <w:spacing w:after="0" w:line="256" w:lineRule="auto"/>
      <w:ind w:left="720"/>
      <w:contextualSpacing/>
    </w:pPr>
    <w:rPr>
      <w:rFonts w:ascii="Calibri" w:eastAsia="Calibri" w:hAnsi="Calibri" w:cs="Calibri"/>
      <w:color w:val="000000"/>
      <w:sz w:val="32"/>
      <w:lang w:eastAsia="en-GB"/>
    </w:rPr>
  </w:style>
  <w:style w:type="table" w:styleId="TableGrid">
    <w:name w:val="Table Grid"/>
    <w:basedOn w:val="TableNormal"/>
    <w:uiPriority w:val="39"/>
    <w:rsid w:val="00EC4CD1"/>
    <w:pPr>
      <w:spacing w:after="0" w:line="240" w:lineRule="auto"/>
    </w:pPr>
    <w:rPr>
      <w:rFonts w:eastAsiaTheme="minorEastAsia"/>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EC4CD1"/>
    <w:pPr>
      <w:spacing w:after="0" w:line="240" w:lineRule="auto"/>
    </w:pPr>
    <w:rPr>
      <w:rFonts w:eastAsiaTheme="minorEastAsia"/>
      <w:lang w:eastAsia="en-GB"/>
    </w:rPr>
    <w:tblPr>
      <w:tblCellMar>
        <w:top w:w="0" w:type="dxa"/>
        <w:left w:w="0" w:type="dxa"/>
        <w:bottom w:w="0" w:type="dxa"/>
        <w:right w:w="0" w:type="dxa"/>
      </w:tblCellMar>
    </w:tblPr>
  </w:style>
  <w:style w:type="numbering" w:customStyle="1" w:styleId="NoList11">
    <w:name w:val="No List11"/>
    <w:next w:val="NoList"/>
    <w:uiPriority w:val="99"/>
    <w:semiHidden/>
    <w:unhideWhenUsed/>
    <w:rsid w:val="00EC4CD1"/>
  </w:style>
  <w:style w:type="table" w:customStyle="1" w:styleId="TableGrid1">
    <w:name w:val="Table Grid1"/>
    <w:basedOn w:val="TableNormal"/>
    <w:next w:val="TableGrid"/>
    <w:uiPriority w:val="59"/>
    <w:rsid w:val="00EC4C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C4CD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C4CD1"/>
    <w:rPr>
      <w:rFonts w:eastAsiaTheme="minorEastAsia"/>
      <w:lang w:val="en-US" w:eastAsia="ja-JP"/>
    </w:rPr>
  </w:style>
  <w:style w:type="character" w:styleId="Hyperlink">
    <w:name w:val="Hyperlink"/>
    <w:basedOn w:val="DefaultParagraphFont"/>
    <w:uiPriority w:val="99"/>
    <w:unhideWhenUsed/>
    <w:rsid w:val="00EC4CD1"/>
    <w:rPr>
      <w:color w:val="0000FF" w:themeColor="hyperlink"/>
      <w:u w:val="single"/>
    </w:rPr>
  </w:style>
  <w:style w:type="character" w:customStyle="1" w:styleId="UnresolvedMention1">
    <w:name w:val="Unresolved Mention1"/>
    <w:basedOn w:val="DefaultParagraphFont"/>
    <w:uiPriority w:val="99"/>
    <w:semiHidden/>
    <w:unhideWhenUsed/>
    <w:rsid w:val="00EC4CD1"/>
    <w:rPr>
      <w:color w:val="808080"/>
      <w:shd w:val="clear" w:color="auto" w:fill="E6E6E6"/>
    </w:rPr>
  </w:style>
  <w:style w:type="paragraph" w:styleId="Revision">
    <w:name w:val="Revision"/>
    <w:hidden/>
    <w:uiPriority w:val="99"/>
    <w:semiHidden/>
    <w:rsid w:val="00EE0D69"/>
    <w:pPr>
      <w:spacing w:after="0" w:line="240" w:lineRule="auto"/>
    </w:pPr>
  </w:style>
  <w:style w:type="paragraph" w:styleId="TOC1">
    <w:name w:val="toc 1"/>
    <w:hidden/>
    <w:rsid w:val="000A33EB"/>
    <w:pPr>
      <w:spacing w:after="5" w:line="250" w:lineRule="auto"/>
      <w:ind w:left="25" w:right="265" w:hanging="10"/>
    </w:pPr>
    <w:rPr>
      <w:rFonts w:ascii="Arial" w:eastAsia="Arial" w:hAnsi="Arial" w:cs="Arial"/>
      <w:b/>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396178">
      <w:bodyDiv w:val="1"/>
      <w:marLeft w:val="0"/>
      <w:marRight w:val="0"/>
      <w:marTop w:val="0"/>
      <w:marBottom w:val="0"/>
      <w:divBdr>
        <w:top w:val="none" w:sz="0" w:space="0" w:color="auto"/>
        <w:left w:val="none" w:sz="0" w:space="0" w:color="auto"/>
        <w:bottom w:val="none" w:sz="0" w:space="0" w:color="auto"/>
        <w:right w:val="none" w:sz="0" w:space="0" w:color="auto"/>
      </w:divBdr>
    </w:div>
    <w:div w:id="207258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379B7-29EE-4696-B926-5C84298AE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922</Words>
  <Characters>5257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Jillrob2</dc:creator>
  <cp:lastModifiedBy>Kylie Adams</cp:lastModifiedBy>
  <cp:revision>2</cp:revision>
  <cp:lastPrinted>2021-05-07T16:28:00Z</cp:lastPrinted>
  <dcterms:created xsi:type="dcterms:W3CDTF">2021-11-16T14:41:00Z</dcterms:created>
  <dcterms:modified xsi:type="dcterms:W3CDTF">2021-11-16T14:41:00Z</dcterms:modified>
  <cp:contentStatus/>
</cp:coreProperties>
</file>